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Default="000E69FC" w:rsidP="002D0958">
      <w:pPr>
        <w:pStyle w:val="Balk4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371725" cy="847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C53" w:rsidRPr="00CB7C53" w:rsidRDefault="00CB7C53" w:rsidP="001568CF">
      <w:pPr>
        <w:jc w:val="center"/>
        <w:rPr>
          <w:rFonts w:ascii="GarmdITC Bk BT" w:hAnsi="GarmdITC Bk BT"/>
          <w:b/>
          <w:bCs/>
          <w:color w:val="548DD4"/>
          <w:lang w:val="tr-TR"/>
        </w:rPr>
      </w:pPr>
    </w:p>
    <w:p w:rsidR="00712E44" w:rsidRPr="00E714B2" w:rsidRDefault="00712E44" w:rsidP="00712E44">
      <w:pPr>
        <w:jc w:val="center"/>
        <w:rPr>
          <w:rFonts w:ascii="Calibri" w:hAnsi="Calibri"/>
          <w:b/>
          <w:bCs/>
          <w:color w:val="548DD4"/>
          <w:sz w:val="32"/>
          <w:szCs w:val="32"/>
          <w:lang w:val="tr-TR"/>
        </w:rPr>
      </w:pPr>
      <w:r w:rsidRPr="00E714B2">
        <w:rPr>
          <w:rFonts w:ascii="Calibri" w:hAnsi="Calibri"/>
          <w:b/>
          <w:bCs/>
          <w:color w:val="548DD4"/>
          <w:sz w:val="32"/>
          <w:szCs w:val="32"/>
          <w:lang w:val="tr-TR"/>
        </w:rPr>
        <w:t xml:space="preserve">“ </w:t>
      </w:r>
      <w:r w:rsidR="005D5351">
        <w:rPr>
          <w:rFonts w:ascii="Calibri" w:hAnsi="Calibri"/>
          <w:b/>
          <w:bCs/>
          <w:color w:val="548DD4"/>
          <w:sz w:val="32"/>
          <w:szCs w:val="32"/>
          <w:lang w:val="tr-TR"/>
        </w:rPr>
        <w:t>CSDG</w:t>
      </w:r>
      <w:r w:rsidR="001C7C72">
        <w:rPr>
          <w:rFonts w:ascii="Calibri" w:hAnsi="Calibri"/>
          <w:b/>
          <w:bCs/>
          <w:color w:val="548DD4"/>
          <w:sz w:val="32"/>
          <w:szCs w:val="32"/>
          <w:lang w:val="tr-TR"/>
        </w:rPr>
        <w:t xml:space="preserve"> SINAVINA HAZIRLIK</w:t>
      </w:r>
      <w:r w:rsidRPr="00E714B2">
        <w:rPr>
          <w:rFonts w:ascii="Calibri" w:hAnsi="Calibri"/>
          <w:b/>
          <w:bCs/>
          <w:color w:val="548DD4"/>
          <w:sz w:val="32"/>
          <w:szCs w:val="32"/>
          <w:lang w:val="tr-TR"/>
        </w:rPr>
        <w:t xml:space="preserve"> SEMİNERİ</w:t>
      </w:r>
      <w:r w:rsidR="001C7C72">
        <w:rPr>
          <w:rFonts w:ascii="Calibri" w:hAnsi="Calibri"/>
          <w:b/>
          <w:bCs/>
          <w:color w:val="548DD4"/>
          <w:sz w:val="32"/>
          <w:szCs w:val="32"/>
          <w:lang w:val="tr-TR"/>
        </w:rPr>
        <w:t>”</w:t>
      </w:r>
      <w:r w:rsidRPr="00E714B2">
        <w:rPr>
          <w:rFonts w:ascii="Calibri" w:hAnsi="Calibri"/>
          <w:b/>
          <w:bCs/>
          <w:color w:val="548DD4"/>
          <w:sz w:val="32"/>
          <w:szCs w:val="32"/>
          <w:lang w:val="tr-TR"/>
        </w:rPr>
        <w:t xml:space="preserve">      </w:t>
      </w:r>
    </w:p>
    <w:p w:rsidR="00712E44" w:rsidRPr="00625FA4" w:rsidRDefault="00712E44" w:rsidP="00712E44">
      <w:pPr>
        <w:autoSpaceDE w:val="0"/>
        <w:autoSpaceDN w:val="0"/>
        <w:adjustRightInd w:val="0"/>
        <w:rPr>
          <w:rStyle w:val="Vurgu"/>
          <w:rFonts w:ascii="Calibri" w:hAnsi="Calibri"/>
          <w:b/>
          <w:lang w:val="tr-TR"/>
        </w:rPr>
      </w:pPr>
    </w:p>
    <w:p w:rsidR="00A7020B" w:rsidRPr="00210F73" w:rsidRDefault="00A7020B" w:rsidP="00A7020B">
      <w:pPr>
        <w:ind w:right="-852"/>
        <w:rPr>
          <w:rFonts w:ascii="Arial" w:hAnsi="Arial" w:cs="Arial"/>
          <w:b/>
          <w:sz w:val="8"/>
          <w:szCs w:val="8"/>
          <w:lang w:val="en-US"/>
        </w:rPr>
      </w:pPr>
      <w:r w:rsidRPr="003F2CF2">
        <w:rPr>
          <w:rFonts w:ascii="Arial" w:hAnsi="Arial" w:cs="Arial"/>
          <w:b/>
          <w:sz w:val="22"/>
          <w:lang w:val="en-US"/>
        </w:rPr>
        <w:tab/>
      </w:r>
    </w:p>
    <w:p w:rsidR="004963D5" w:rsidRPr="004963D5" w:rsidRDefault="00573633" w:rsidP="004963D5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color w:val="1F497D"/>
          <w:sz w:val="28"/>
          <w:szCs w:val="28"/>
          <w:lang w:val="en-US"/>
        </w:rPr>
      </w:pPr>
      <w:proofErr w:type="spellStart"/>
      <w:r w:rsidRPr="00B6562F">
        <w:rPr>
          <w:color w:val="4F81BD" w:themeColor="accent1"/>
          <w:sz w:val="28"/>
          <w:szCs w:val="28"/>
          <w:lang w:val="en-US"/>
        </w:rPr>
        <w:t>Tarih</w:t>
      </w:r>
      <w:proofErr w:type="spellEnd"/>
      <w:r w:rsidR="00EF61D2" w:rsidRPr="00B6562F">
        <w:rPr>
          <w:color w:val="4F81BD" w:themeColor="accent1"/>
          <w:sz w:val="28"/>
          <w:szCs w:val="28"/>
          <w:lang w:val="en-US"/>
        </w:rPr>
        <w:t>:</w:t>
      </w:r>
      <w:r w:rsidR="005E01A6" w:rsidRPr="00B6562F">
        <w:rPr>
          <w:color w:val="1F497D"/>
          <w:sz w:val="28"/>
          <w:szCs w:val="28"/>
          <w:lang w:val="en-US"/>
        </w:rPr>
        <w:t xml:space="preserve"> </w:t>
      </w:r>
      <w:r w:rsidR="009E5279" w:rsidRPr="00B6562F">
        <w:rPr>
          <w:color w:val="1F497D"/>
          <w:sz w:val="28"/>
          <w:szCs w:val="28"/>
          <w:lang w:val="en-US"/>
        </w:rPr>
        <w:tab/>
      </w:r>
      <w:r w:rsidR="005D5351">
        <w:rPr>
          <w:b w:val="0"/>
          <w:sz w:val="28"/>
          <w:szCs w:val="28"/>
          <w:lang w:val="en-US"/>
        </w:rPr>
        <w:t xml:space="preserve">25-26 </w:t>
      </w:r>
      <w:proofErr w:type="gramStart"/>
      <w:r w:rsidR="005D5351">
        <w:rPr>
          <w:b w:val="0"/>
          <w:sz w:val="28"/>
          <w:szCs w:val="28"/>
          <w:lang w:val="en-US"/>
        </w:rPr>
        <w:t>Mart</w:t>
      </w:r>
      <w:r w:rsidR="00CB7C53">
        <w:rPr>
          <w:b w:val="0"/>
          <w:sz w:val="28"/>
          <w:szCs w:val="28"/>
          <w:lang w:val="en-US"/>
        </w:rPr>
        <w:t xml:space="preserve"> </w:t>
      </w:r>
      <w:r w:rsidR="004350A5">
        <w:rPr>
          <w:b w:val="0"/>
          <w:sz w:val="28"/>
          <w:szCs w:val="28"/>
          <w:lang w:val="en-US"/>
        </w:rPr>
        <w:t xml:space="preserve"> </w:t>
      </w:r>
      <w:r w:rsidR="00BD79DA">
        <w:rPr>
          <w:b w:val="0"/>
          <w:sz w:val="28"/>
          <w:szCs w:val="28"/>
          <w:lang w:val="en-US"/>
        </w:rPr>
        <w:t>201</w:t>
      </w:r>
      <w:r w:rsidR="00B7331B">
        <w:rPr>
          <w:b w:val="0"/>
          <w:sz w:val="28"/>
          <w:szCs w:val="28"/>
          <w:lang w:val="en-US"/>
        </w:rPr>
        <w:t>7</w:t>
      </w:r>
      <w:proofErr w:type="gramEnd"/>
    </w:p>
    <w:p w:rsidR="004963D5" w:rsidRPr="004963D5" w:rsidRDefault="004963D5" w:rsidP="004963D5">
      <w:pPr>
        <w:rPr>
          <w:lang w:val="en-US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963D5" w:rsidRPr="00CE2561" w:rsidTr="00A74D90">
        <w:trPr>
          <w:trHeight w:val="655"/>
        </w:trPr>
        <w:tc>
          <w:tcPr>
            <w:tcW w:w="10031" w:type="dxa"/>
          </w:tcPr>
          <w:p w:rsidR="001C7C72" w:rsidRPr="00BF353C" w:rsidRDefault="004963D5" w:rsidP="001C7C7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tr-TR"/>
              </w:rPr>
            </w:pPr>
            <w:proofErr w:type="spellStart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>Yer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ab/>
            </w:r>
            <w:r w:rsidRPr="004C6AE8">
              <w:rPr>
                <w:color w:val="1F497D"/>
                <w:sz w:val="28"/>
                <w:szCs w:val="28"/>
                <w:lang w:val="en-US"/>
              </w:rPr>
              <w:tab/>
            </w:r>
            <w:r w:rsidR="00BF353C" w:rsidRPr="00BF353C">
              <w:rPr>
                <w:sz w:val="28"/>
                <w:szCs w:val="28"/>
                <w:lang w:val="en-US"/>
              </w:rPr>
              <w:t xml:space="preserve">Radisson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Blu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 Hotel İstanbul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Şişli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, 19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Mayis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 Cad. No 2/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Şişli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>/İST</w:t>
            </w:r>
          </w:p>
          <w:p w:rsidR="004963D5" w:rsidRPr="004963D5" w:rsidRDefault="003A4F5A" w:rsidP="005D5351">
            <w:pPr>
              <w:autoSpaceDE w:val="0"/>
              <w:autoSpaceDN w:val="0"/>
              <w:adjustRightInd w:val="0"/>
              <w:spacing w:line="360" w:lineRule="auto"/>
              <w:rPr>
                <w:lang w:val="tr-TR"/>
              </w:rPr>
            </w:pPr>
            <w:proofErr w:type="spellStart"/>
            <w:r>
              <w:rPr>
                <w:b/>
                <w:color w:val="4F81BD" w:themeColor="accent1"/>
                <w:sz w:val="28"/>
                <w:szCs w:val="28"/>
                <w:lang w:val="en-US"/>
              </w:rPr>
              <w:t>Eğitmenler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="00BF353C">
              <w:rPr>
                <w:sz w:val="28"/>
                <w:szCs w:val="28"/>
                <w:lang w:val="en-US"/>
              </w:rPr>
              <w:t>Hasan Apaydın,</w:t>
            </w:r>
            <w:r w:rsidR="005D5351">
              <w:rPr>
                <w:sz w:val="28"/>
                <w:szCs w:val="28"/>
                <w:lang w:val="en-US"/>
              </w:rPr>
              <w:t xml:space="preserve"> Abdurrahman </w:t>
            </w:r>
            <w:proofErr w:type="spellStart"/>
            <w:r w:rsidR="005D5351">
              <w:rPr>
                <w:sz w:val="28"/>
                <w:szCs w:val="28"/>
                <w:lang w:val="en-US"/>
              </w:rPr>
              <w:t>Özalp</w:t>
            </w:r>
            <w:proofErr w:type="spellEnd"/>
          </w:p>
        </w:tc>
      </w:tr>
    </w:tbl>
    <w:p w:rsidR="004963D5" w:rsidRPr="004963D5" w:rsidRDefault="004963D5" w:rsidP="004963D5">
      <w:pPr>
        <w:rPr>
          <w:lang w:val="en-US"/>
        </w:rPr>
      </w:pPr>
    </w:p>
    <w:p w:rsidR="00B81802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3061B0">
        <w:rPr>
          <w:color w:val="4F81BD" w:themeColor="accent1"/>
          <w:sz w:val="28"/>
          <w:szCs w:val="28"/>
          <w:lang w:val="en-US"/>
        </w:rPr>
        <w:t>Kayıt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3061B0">
        <w:rPr>
          <w:color w:val="4F81BD" w:themeColor="accent1"/>
          <w:sz w:val="28"/>
          <w:szCs w:val="28"/>
          <w:lang w:val="en-US"/>
        </w:rPr>
        <w:t>Ücreti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>:</w:t>
      </w:r>
      <w:r w:rsidRP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456746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1C7C72">
        <w:rPr>
          <w:b w:val="0"/>
          <w:sz w:val="28"/>
          <w:szCs w:val="28"/>
          <w:lang w:val="en-US"/>
        </w:rPr>
        <w:t>600</w:t>
      </w:r>
      <w:r w:rsidR="004C6AE8">
        <w:rPr>
          <w:b w:val="0"/>
          <w:sz w:val="28"/>
          <w:szCs w:val="28"/>
          <w:lang w:val="en-US"/>
        </w:rPr>
        <w:t>,-</w:t>
      </w:r>
      <w:r w:rsidR="00842C80">
        <w:rPr>
          <w:b w:val="0"/>
          <w:sz w:val="28"/>
          <w:szCs w:val="28"/>
          <w:lang w:val="en-US"/>
        </w:rPr>
        <w:t>TL</w:t>
      </w:r>
      <w:r w:rsidRPr="003061B0">
        <w:rPr>
          <w:b w:val="0"/>
          <w:sz w:val="28"/>
          <w:szCs w:val="28"/>
          <w:lang w:val="en-US"/>
        </w:rPr>
        <w:t xml:space="preserve"> (ICC </w:t>
      </w:r>
      <w:proofErr w:type="spellStart"/>
      <w:r w:rsidRPr="003061B0">
        <w:rPr>
          <w:b w:val="0"/>
          <w:sz w:val="28"/>
          <w:szCs w:val="28"/>
          <w:lang w:val="en-US"/>
        </w:rPr>
        <w:t>Üyesi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Pr="003061B0">
        <w:rPr>
          <w:b w:val="0"/>
          <w:sz w:val="28"/>
          <w:szCs w:val="28"/>
          <w:lang w:val="en-US"/>
        </w:rPr>
        <w:tab/>
      </w: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1C7C72">
        <w:rPr>
          <w:b w:val="0"/>
          <w:sz w:val="28"/>
          <w:szCs w:val="28"/>
          <w:lang w:val="en-US"/>
        </w:rPr>
        <w:t>7</w:t>
      </w:r>
      <w:r w:rsidR="004C6AE8">
        <w:rPr>
          <w:b w:val="0"/>
          <w:sz w:val="28"/>
          <w:szCs w:val="28"/>
          <w:lang w:val="en-US"/>
        </w:rPr>
        <w:t>50</w:t>
      </w:r>
      <w:proofErr w:type="gramStart"/>
      <w:r w:rsidR="004C6AE8">
        <w:rPr>
          <w:b w:val="0"/>
          <w:sz w:val="28"/>
          <w:szCs w:val="28"/>
          <w:lang w:val="en-US"/>
        </w:rPr>
        <w:t>,-</w:t>
      </w:r>
      <w:proofErr w:type="gramEnd"/>
      <w:r w:rsidR="00842C80">
        <w:rPr>
          <w:b w:val="0"/>
          <w:sz w:val="28"/>
          <w:szCs w:val="28"/>
          <w:lang w:val="en-US"/>
        </w:rPr>
        <w:t xml:space="preserve"> TL</w:t>
      </w:r>
      <w:r w:rsidRPr="003061B0">
        <w:rPr>
          <w:b w:val="0"/>
          <w:sz w:val="28"/>
          <w:szCs w:val="28"/>
          <w:lang w:val="en-US"/>
        </w:rPr>
        <w:t xml:space="preserve"> (</w:t>
      </w:r>
      <w:proofErr w:type="spellStart"/>
      <w:r w:rsidRPr="003061B0">
        <w:rPr>
          <w:b w:val="0"/>
          <w:sz w:val="28"/>
          <w:szCs w:val="28"/>
          <w:lang w:val="en-US"/>
        </w:rPr>
        <w:t>Diğer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="00456746">
        <w:rPr>
          <w:b w:val="0"/>
          <w:sz w:val="28"/>
          <w:szCs w:val="28"/>
          <w:lang w:val="en-US"/>
        </w:rPr>
        <w:t xml:space="preserve">  </w:t>
      </w:r>
      <w:r w:rsidR="00B81802" w:rsidRPr="003061B0">
        <w:rPr>
          <w:b w:val="0"/>
          <w:sz w:val="28"/>
          <w:szCs w:val="28"/>
          <w:lang w:val="en-US"/>
        </w:rPr>
        <w:sym w:font="Wingdings" w:char="F072"/>
      </w:r>
      <w:r w:rsidR="00B81802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>5</w:t>
      </w:r>
      <w:r w:rsidR="001C7C72">
        <w:rPr>
          <w:b w:val="0"/>
          <w:sz w:val="28"/>
          <w:szCs w:val="28"/>
          <w:lang w:val="en-US"/>
        </w:rPr>
        <w:t>5</w:t>
      </w:r>
      <w:r w:rsidR="00B81802">
        <w:rPr>
          <w:b w:val="0"/>
          <w:sz w:val="28"/>
          <w:szCs w:val="28"/>
          <w:lang w:val="en-US"/>
        </w:rPr>
        <w:t>0,-TL</w:t>
      </w:r>
      <w:r w:rsidR="00456746">
        <w:rPr>
          <w:b w:val="0"/>
          <w:sz w:val="28"/>
          <w:szCs w:val="28"/>
          <w:lang w:val="en-US"/>
        </w:rPr>
        <w:t xml:space="preserve">  (ICC</w:t>
      </w:r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Üyeler</w:t>
      </w:r>
      <w:r w:rsidR="00456746">
        <w:rPr>
          <w:b w:val="0"/>
          <w:sz w:val="28"/>
          <w:szCs w:val="28"/>
          <w:lang w:val="en-US"/>
        </w:rPr>
        <w:t>i</w:t>
      </w:r>
      <w:proofErr w:type="spellEnd"/>
      <w:r w:rsidR="00456746">
        <w:rPr>
          <w:b w:val="0"/>
          <w:sz w:val="28"/>
          <w:szCs w:val="28"/>
          <w:lang w:val="en-US"/>
        </w:rPr>
        <w:t xml:space="preserve"> – 10kişi ve </w:t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  <w:t xml:space="preserve">   </w:t>
      </w:r>
      <w:proofErr w:type="spellStart"/>
      <w:r w:rsidR="00B81802">
        <w:rPr>
          <w:b w:val="0"/>
          <w:sz w:val="28"/>
          <w:szCs w:val="28"/>
          <w:lang w:val="en-US"/>
        </w:rPr>
        <w:t>üzeri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katılım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olması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durumunda</w:t>
      </w:r>
      <w:proofErr w:type="spellEnd"/>
      <w:r w:rsidR="00B81802">
        <w:rPr>
          <w:b w:val="0"/>
          <w:sz w:val="28"/>
          <w:szCs w:val="28"/>
          <w:lang w:val="en-US"/>
        </w:rPr>
        <w:t>)</w:t>
      </w: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5D5351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bookmarkStart w:id="0" w:name="_GoBack"/>
      <w:bookmarkEnd w:id="0"/>
      <w:r w:rsidR="00B7331B">
        <w:rPr>
          <w:sz w:val="28"/>
          <w:szCs w:val="28"/>
          <w:lang w:val="en-US"/>
        </w:rPr>
        <w:t>3</w:t>
      </w:r>
      <w:r w:rsidR="004849A0">
        <w:rPr>
          <w:sz w:val="28"/>
          <w:szCs w:val="28"/>
          <w:lang w:val="en-US"/>
        </w:rPr>
        <w:t xml:space="preserve"> Mart</w:t>
      </w:r>
      <w:r w:rsidR="00712E44">
        <w:rPr>
          <w:sz w:val="28"/>
          <w:szCs w:val="28"/>
          <w:lang w:val="en-US"/>
        </w:rPr>
        <w:t xml:space="preserve"> 201</w:t>
      </w:r>
      <w:r w:rsidR="00B7331B">
        <w:rPr>
          <w:sz w:val="28"/>
          <w:szCs w:val="28"/>
          <w:lang w:val="en-US"/>
        </w:rPr>
        <w:t>7</w:t>
      </w:r>
      <w:r w:rsidR="004350A5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tarihine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573633" w:rsidRPr="00210F73">
        <w:rPr>
          <w:b w:val="0"/>
          <w:sz w:val="28"/>
          <w:szCs w:val="28"/>
          <w:lang w:val="en-US"/>
        </w:rPr>
        <w:t>kadar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kayıt</w:t>
      </w:r>
      <w:proofErr w:type="spellEnd"/>
      <w:proofErr w:type="gram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formunu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doldurup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göndermeniz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573633" w:rsidRPr="00210F73">
        <w:rPr>
          <w:b w:val="0"/>
          <w:sz w:val="28"/>
          <w:szCs w:val="28"/>
          <w:lang w:val="en-US"/>
        </w:rPr>
        <w:t>.</w:t>
      </w:r>
    </w:p>
    <w:p w:rsidR="008C7A70" w:rsidRPr="00A74D90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6"/>
          <w:szCs w:val="26"/>
          <w:lang w:val="en-US"/>
        </w:rPr>
      </w:pPr>
      <w:proofErr w:type="gramStart"/>
      <w:r w:rsidRPr="00A74D90">
        <w:rPr>
          <w:b w:val="0"/>
          <w:sz w:val="26"/>
          <w:szCs w:val="26"/>
          <w:lang w:val="en-US"/>
        </w:rPr>
        <w:t>Tel :</w:t>
      </w:r>
      <w:proofErr w:type="gramEnd"/>
      <w:r w:rsidRPr="00A74D90">
        <w:rPr>
          <w:b w:val="0"/>
          <w:sz w:val="26"/>
          <w:szCs w:val="26"/>
          <w:lang w:val="en-US"/>
        </w:rPr>
        <w:t xml:space="preserve"> +90 312 219 4254 (</w:t>
      </w:r>
      <w:r w:rsidR="00071BE0" w:rsidRPr="00A74D90">
        <w:rPr>
          <w:b w:val="0"/>
          <w:sz w:val="26"/>
          <w:szCs w:val="26"/>
          <w:lang w:val="en-US"/>
        </w:rPr>
        <w:t>55-56-57</w:t>
      </w:r>
      <w:r w:rsidRPr="00A74D90">
        <w:rPr>
          <w:b w:val="0"/>
          <w:sz w:val="26"/>
          <w:szCs w:val="26"/>
          <w:lang w:val="en-US"/>
        </w:rPr>
        <w:t>)</w:t>
      </w:r>
      <w:r w:rsidR="00A74D90" w:rsidRPr="00A74D90">
        <w:rPr>
          <w:b w:val="0"/>
          <w:sz w:val="26"/>
          <w:szCs w:val="26"/>
          <w:lang w:val="en-US"/>
        </w:rPr>
        <w:t xml:space="preserve"> </w:t>
      </w:r>
      <w:proofErr w:type="spellStart"/>
      <w:r w:rsidR="00ED6560" w:rsidRPr="00A74D90">
        <w:rPr>
          <w:b w:val="0"/>
          <w:sz w:val="26"/>
          <w:szCs w:val="26"/>
          <w:lang w:val="en-US"/>
        </w:rPr>
        <w:t>Faks</w:t>
      </w:r>
      <w:proofErr w:type="spellEnd"/>
      <w:r w:rsidR="008C7A70" w:rsidRPr="00A74D90">
        <w:rPr>
          <w:b w:val="0"/>
          <w:sz w:val="26"/>
          <w:szCs w:val="26"/>
          <w:lang w:val="en-US"/>
        </w:rPr>
        <w:t>: + 90 312 219 4258</w:t>
      </w:r>
      <w:r w:rsidR="00ED6560" w:rsidRPr="00A74D90">
        <w:rPr>
          <w:b w:val="0"/>
          <w:sz w:val="26"/>
          <w:szCs w:val="26"/>
          <w:lang w:val="en-US"/>
        </w:rPr>
        <w:tab/>
      </w:r>
      <w:r w:rsidR="008C7A70" w:rsidRPr="00A74D90">
        <w:rPr>
          <w:b w:val="0"/>
          <w:sz w:val="26"/>
          <w:szCs w:val="26"/>
          <w:lang w:val="en-US"/>
        </w:rPr>
        <w:t>E-</w:t>
      </w:r>
      <w:proofErr w:type="spellStart"/>
      <w:r w:rsidR="00ED6560" w:rsidRPr="00A74D90">
        <w:rPr>
          <w:b w:val="0"/>
          <w:sz w:val="26"/>
          <w:szCs w:val="26"/>
          <w:lang w:val="en-US"/>
        </w:rPr>
        <w:t>posta</w:t>
      </w:r>
      <w:proofErr w:type="spellEnd"/>
      <w:r w:rsidR="008C7A70" w:rsidRPr="00A74D90">
        <w:rPr>
          <w:b w:val="0"/>
          <w:sz w:val="28"/>
          <w:szCs w:val="28"/>
          <w:lang w:val="en-US"/>
        </w:rPr>
        <w:t>:</w:t>
      </w:r>
      <w:r w:rsidR="008C7A70" w:rsidRPr="00A74D90">
        <w:rPr>
          <w:rFonts w:asciiTheme="minorHAnsi" w:hAnsiTheme="minorHAnsi" w:cs="Arial"/>
          <w:b w:val="0"/>
          <w:sz w:val="26"/>
          <w:szCs w:val="26"/>
          <w:lang w:val="en-US"/>
        </w:rPr>
        <w:t xml:space="preserve"> </w:t>
      </w:r>
      <w:hyperlink r:id="rId10" w:history="1">
        <w:r w:rsidR="008C7A70" w:rsidRPr="00A74D90">
          <w:rPr>
            <w:rStyle w:val="Kpr"/>
            <w:rFonts w:asciiTheme="minorHAnsi" w:hAnsiTheme="minorHAnsi" w:cs="Arial"/>
            <w:b w:val="0"/>
            <w:sz w:val="26"/>
            <w:szCs w:val="26"/>
            <w:lang w:val="en-US"/>
          </w:rPr>
          <w:t>icc-tr@tobb.org.tr</w:t>
        </w:r>
      </w:hyperlink>
    </w:p>
    <w:p w:rsidR="008C7A70" w:rsidRPr="00ED6560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Kayıt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ü</w:t>
      </w:r>
      <w:r w:rsidR="00ED6560" w:rsidRPr="00210F73">
        <w:rPr>
          <w:b w:val="0"/>
          <w:sz w:val="28"/>
          <w:szCs w:val="28"/>
          <w:lang w:val="en-US"/>
        </w:rPr>
        <w:t>cretini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aşağıda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belirtilen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hesap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numarasına</w:t>
      </w:r>
      <w:proofErr w:type="spellEnd"/>
      <w:r w:rsidR="00456746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ya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da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firma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7E559B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belirt</w:t>
      </w:r>
      <w:r w:rsidR="00D40D28" w:rsidRPr="007E559B">
        <w:rPr>
          <w:b w:val="0"/>
          <w:sz w:val="28"/>
          <w:szCs w:val="28"/>
          <w:u w:val="single"/>
          <w:lang w:val="en-US"/>
        </w:rPr>
        <w:t>erek</w:t>
      </w:r>
      <w:proofErr w:type="spellEnd"/>
      <w:r w:rsid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yatırmanız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8C7A70" w:rsidRPr="00210F73">
        <w:rPr>
          <w:b w:val="0"/>
          <w:sz w:val="28"/>
          <w:szCs w:val="28"/>
          <w:lang w:val="en-US"/>
        </w:rPr>
        <w:t>:</w:t>
      </w:r>
    </w:p>
    <w:p w:rsidR="00641D34" w:rsidRPr="00210F73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MTO –</w:t>
      </w:r>
      <w:proofErr w:type="spellStart"/>
      <w:r w:rsidRPr="00210F73">
        <w:rPr>
          <w:b w:val="0"/>
          <w:sz w:val="28"/>
          <w:szCs w:val="28"/>
          <w:lang w:val="en-US"/>
        </w:rPr>
        <w:t>Milletlerarası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Ticaret </w:t>
      </w:r>
      <w:proofErr w:type="spellStart"/>
      <w:r w:rsidRPr="00210F73">
        <w:rPr>
          <w:b w:val="0"/>
          <w:sz w:val="28"/>
          <w:szCs w:val="28"/>
          <w:lang w:val="en-US"/>
        </w:rPr>
        <w:t>Odası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Milli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Komitesi</w:t>
      </w:r>
      <w:proofErr w:type="spellEnd"/>
    </w:p>
    <w:p w:rsidR="008C7A70" w:rsidRPr="00210F73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İş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Bankası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Pr="00210F73">
        <w:rPr>
          <w:b w:val="0"/>
          <w:sz w:val="28"/>
          <w:szCs w:val="28"/>
          <w:lang w:val="en-US"/>
        </w:rPr>
        <w:t>Akay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Şubesi</w:t>
      </w:r>
      <w:proofErr w:type="spellEnd"/>
    </w:p>
    <w:p w:rsidR="008C7A70" w:rsidRPr="00210F73" w:rsidRDefault="004C6AE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210F73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Ad</w:t>
      </w:r>
      <w:r w:rsidR="004312F8" w:rsidRPr="00210F73">
        <w:rPr>
          <w:rFonts w:ascii="GarmdITC Bk BT" w:hAnsi="GarmdITC Bk BT"/>
          <w:sz w:val="24"/>
          <w:szCs w:val="24"/>
          <w:lang w:val="en-US"/>
        </w:rPr>
        <w:t xml:space="preserve">, </w:t>
      </w:r>
      <w:proofErr w:type="spellStart"/>
      <w:r w:rsidR="004312F8" w:rsidRPr="00210F73">
        <w:rPr>
          <w:rFonts w:ascii="GarmdITC Bk BT" w:hAnsi="GarmdITC Bk BT"/>
          <w:sz w:val="24"/>
          <w:szCs w:val="24"/>
          <w:lang w:val="en-US"/>
        </w:rPr>
        <w:t>Soyad</w:t>
      </w:r>
      <w:proofErr w:type="spellEnd"/>
      <w:r w:rsidR="00331952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Firma/</w:t>
      </w: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Kuruluş</w:t>
      </w:r>
      <w:proofErr w:type="spellEnd"/>
      <w:r w:rsidR="00A7020B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Ünvan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Adres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331952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 xml:space="preserve">Posta </w:t>
      </w:r>
      <w:proofErr w:type="spellStart"/>
      <w:r w:rsidRPr="004350A5">
        <w:rPr>
          <w:rFonts w:ascii="GarmdITC Bk BT" w:hAnsi="GarmdITC Bk BT"/>
          <w:sz w:val="24"/>
          <w:szCs w:val="24"/>
        </w:rPr>
        <w:t>Kodu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, </w:t>
      </w:r>
      <w:proofErr w:type="spellStart"/>
      <w:r w:rsidRPr="004350A5">
        <w:rPr>
          <w:rFonts w:ascii="GarmdITC Bk BT" w:hAnsi="GarmdITC Bk BT"/>
          <w:sz w:val="24"/>
          <w:szCs w:val="24"/>
        </w:rPr>
        <w:t>Ülke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D04CF" w:rsidRPr="004350A5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Tel</w:t>
      </w:r>
      <w:r w:rsidR="003D04CF" w:rsidRPr="004350A5">
        <w:rPr>
          <w:rFonts w:ascii="GarmdITC Bk BT" w:hAnsi="GarmdITC Bk BT"/>
          <w:sz w:val="24"/>
          <w:szCs w:val="24"/>
        </w:rPr>
        <w:tab/>
      </w:r>
      <w:r w:rsidR="003D04CF" w:rsidRPr="004350A5">
        <w:rPr>
          <w:rFonts w:ascii="GarmdITC Bk BT" w:hAnsi="GarmdITC Bk BT"/>
          <w:sz w:val="24"/>
          <w:szCs w:val="24"/>
        </w:rPr>
        <w:tab/>
      </w:r>
      <w:proofErr w:type="spellStart"/>
      <w:r w:rsidR="00573633" w:rsidRPr="004350A5">
        <w:rPr>
          <w:rFonts w:ascii="GarmdITC Bk BT" w:hAnsi="GarmdITC Bk BT"/>
          <w:sz w:val="24"/>
          <w:szCs w:val="24"/>
        </w:rPr>
        <w:t>Faks</w:t>
      </w:r>
      <w:proofErr w:type="spellEnd"/>
      <w:r w:rsidR="003D04CF" w:rsidRPr="004350A5">
        <w:rPr>
          <w:rFonts w:ascii="GarmdITC Bk BT" w:hAnsi="GarmdITC Bk BT"/>
          <w:sz w:val="24"/>
          <w:szCs w:val="24"/>
        </w:rPr>
        <w:t xml:space="preserve">  </w:t>
      </w:r>
      <w:r w:rsidR="003D04CF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E-</w:t>
      </w:r>
      <w:r w:rsidR="00B86BA9" w:rsidRPr="004350A5">
        <w:rPr>
          <w:rFonts w:ascii="GarmdITC Bk BT" w:hAnsi="GarmdITC Bk BT"/>
          <w:sz w:val="24"/>
          <w:szCs w:val="24"/>
        </w:rPr>
        <w:t>posta</w:t>
      </w:r>
      <w:r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F507B0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Tarih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  <w:r w:rsidR="00A7020B" w:rsidRPr="004350A5">
        <w:rPr>
          <w:rFonts w:ascii="GarmdITC Bk BT" w:hAnsi="GarmdITC Bk BT"/>
          <w:sz w:val="24"/>
          <w:szCs w:val="24"/>
        </w:rPr>
        <w:tab/>
      </w:r>
      <w:proofErr w:type="spellStart"/>
      <w:r w:rsidRPr="004350A5">
        <w:rPr>
          <w:rFonts w:ascii="GarmdITC Bk BT" w:hAnsi="GarmdITC Bk BT"/>
          <w:sz w:val="24"/>
          <w:szCs w:val="24"/>
        </w:rPr>
        <w:t>İmza</w:t>
      </w:r>
      <w:proofErr w:type="spellEnd"/>
      <w:r w:rsidR="000142C6" w:rsidRPr="004350A5">
        <w:rPr>
          <w:rFonts w:ascii="GarmdITC Bk BT" w:hAnsi="GarmdITC Bk BT"/>
          <w:sz w:val="24"/>
          <w:szCs w:val="24"/>
        </w:rPr>
        <w:t xml:space="preserve">  </w:t>
      </w:r>
      <w:r w:rsidR="000142C6" w:rsidRPr="004350A5">
        <w:rPr>
          <w:rFonts w:ascii="GarmdITC Bk BT" w:hAnsi="GarmdITC Bk BT"/>
          <w:sz w:val="24"/>
          <w:szCs w:val="24"/>
        </w:rPr>
        <w:tab/>
      </w:r>
    </w:p>
    <w:p w:rsidR="00B61332" w:rsidRPr="004350A5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8"/>
          <w:szCs w:val="28"/>
        </w:rPr>
      </w:pPr>
    </w:p>
    <w:p w:rsidR="00B61332" w:rsidRPr="001568CF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</w:rPr>
      </w:pPr>
      <w:r w:rsidRPr="001568CF">
        <w:rPr>
          <w:rFonts w:ascii="GarmdITC Bk BT" w:hAnsi="GarmdITC Bk BT"/>
          <w:b/>
        </w:rPr>
        <w:t>*</w:t>
      </w:r>
      <w:proofErr w:type="spellStart"/>
      <w:r w:rsidR="00573633" w:rsidRPr="001568CF">
        <w:rPr>
          <w:rFonts w:ascii="GarmdITC Bk BT" w:hAnsi="GarmdITC Bk BT"/>
          <w:b/>
        </w:rPr>
        <w:t>Konferansa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katılım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sınırlıdır</w:t>
      </w:r>
      <w:proofErr w:type="spellEnd"/>
      <w:r w:rsidR="00CE2561" w:rsidRPr="001568CF">
        <w:rPr>
          <w:rFonts w:ascii="GarmdITC Bk BT" w:hAnsi="GarmdITC Bk BT"/>
          <w:b/>
        </w:rPr>
        <w:t xml:space="preserve">, </w:t>
      </w:r>
      <w:proofErr w:type="spellStart"/>
      <w:r w:rsidR="00CE2561" w:rsidRPr="001568CF">
        <w:rPr>
          <w:rFonts w:ascii="GarmdITC Bk BT" w:hAnsi="GarmdITC Bk BT"/>
          <w:b/>
        </w:rPr>
        <w:t>kayıt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öncelik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esasına</w:t>
      </w:r>
      <w:proofErr w:type="spellEnd"/>
      <w:r w:rsidR="00F32272" w:rsidRPr="001568CF">
        <w:rPr>
          <w:rFonts w:ascii="GarmdITC Bk BT" w:hAnsi="GarmdITC Bk BT"/>
          <w:b/>
        </w:rPr>
        <w:t xml:space="preserve"> </w:t>
      </w:r>
      <w:proofErr w:type="spellStart"/>
      <w:r w:rsidR="00F32272" w:rsidRPr="001568CF">
        <w:rPr>
          <w:rFonts w:ascii="GarmdITC Bk BT" w:hAnsi="GarmdITC Bk BT"/>
          <w:b/>
        </w:rPr>
        <w:t>gö</w:t>
      </w:r>
      <w:r w:rsidR="00573633" w:rsidRPr="001568CF">
        <w:rPr>
          <w:rFonts w:ascii="GarmdITC Bk BT" w:hAnsi="GarmdITC Bk BT"/>
          <w:b/>
        </w:rPr>
        <w:t>re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yapılacaktır</w:t>
      </w:r>
      <w:proofErr w:type="spellEnd"/>
      <w:r w:rsidR="00573633" w:rsidRPr="001568CF">
        <w:rPr>
          <w:rFonts w:ascii="GarmdITC Bk BT" w:hAnsi="GarmdITC Bk BT"/>
          <w:b/>
        </w:rPr>
        <w:t>.</w:t>
      </w:r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Kontenjan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dolduğunda</w:t>
      </w:r>
      <w:proofErr w:type="spellEnd"/>
      <w:r w:rsidR="00D36254" w:rsidRPr="001568CF">
        <w:rPr>
          <w:rFonts w:ascii="GarmdITC Bk BT" w:hAnsi="GarmdITC Bk BT"/>
          <w:b/>
        </w:rPr>
        <w:t xml:space="preserve">, </w:t>
      </w:r>
      <w:proofErr w:type="spellStart"/>
      <w:r w:rsidR="00D36254" w:rsidRPr="001568CF">
        <w:rPr>
          <w:rFonts w:ascii="GarmdITC Bk BT" w:hAnsi="GarmdITC Bk BT"/>
          <w:b/>
        </w:rPr>
        <w:t>kayıtlar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ilan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edilen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tarihten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önce</w:t>
      </w:r>
      <w:proofErr w:type="spellEnd"/>
      <w:r w:rsidR="00D36254" w:rsidRPr="001568CF">
        <w:rPr>
          <w:rFonts w:ascii="GarmdITC Bk BT" w:hAnsi="GarmdITC Bk BT"/>
          <w:b/>
        </w:rPr>
        <w:t xml:space="preserve"> de </w:t>
      </w:r>
      <w:proofErr w:type="spellStart"/>
      <w:r w:rsidR="00D36254" w:rsidRPr="001568CF">
        <w:rPr>
          <w:rFonts w:ascii="GarmdITC Bk BT" w:hAnsi="GarmdITC Bk BT"/>
          <w:b/>
        </w:rPr>
        <w:t>kapatılabilir</w:t>
      </w:r>
      <w:proofErr w:type="spellEnd"/>
      <w:r w:rsidR="00D36254" w:rsidRPr="001568CF">
        <w:rPr>
          <w:rFonts w:ascii="GarmdITC Bk BT" w:hAnsi="GarmdITC Bk BT"/>
          <w:b/>
        </w:rPr>
        <w:t xml:space="preserve">. </w:t>
      </w:r>
    </w:p>
    <w:sectPr w:rsidR="00B61332" w:rsidRPr="001568CF" w:rsidSect="001568CF">
      <w:footerReference w:type="first" r:id="rId11"/>
      <w:pgSz w:w="11907" w:h="16840"/>
      <w:pgMar w:top="709" w:right="992" w:bottom="284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90" w:rsidRDefault="005B1B90">
      <w:r>
        <w:separator/>
      </w:r>
    </w:p>
  </w:endnote>
  <w:endnote w:type="continuationSeparator" w:id="0">
    <w:p w:rsidR="005B1B90" w:rsidRDefault="005B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31952" w:rsidRPr="00ED6560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  <w:p w:rsidR="003B55D0" w:rsidRPr="00331952" w:rsidRDefault="003B55D0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90" w:rsidRDefault="005B1B90">
      <w:r>
        <w:separator/>
      </w:r>
    </w:p>
  </w:footnote>
  <w:footnote w:type="continuationSeparator" w:id="0">
    <w:p w:rsidR="005B1B90" w:rsidRDefault="005B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A0772"/>
    <w:rsid w:val="000A2808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D0958"/>
    <w:rsid w:val="002D792E"/>
    <w:rsid w:val="00301C51"/>
    <w:rsid w:val="003061B0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93EDE"/>
    <w:rsid w:val="005A3320"/>
    <w:rsid w:val="005B1B1D"/>
    <w:rsid w:val="005B1B90"/>
    <w:rsid w:val="005B5573"/>
    <w:rsid w:val="005B76AC"/>
    <w:rsid w:val="005D5351"/>
    <w:rsid w:val="005E01A6"/>
    <w:rsid w:val="005F14CC"/>
    <w:rsid w:val="00610B56"/>
    <w:rsid w:val="0062593E"/>
    <w:rsid w:val="00635D1E"/>
    <w:rsid w:val="00641D34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B77AF"/>
    <w:rsid w:val="009E3950"/>
    <w:rsid w:val="009E5279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01408"/>
    <w:rsid w:val="00B0387B"/>
    <w:rsid w:val="00B46BC7"/>
    <w:rsid w:val="00B51985"/>
    <w:rsid w:val="00B61332"/>
    <w:rsid w:val="00B6562F"/>
    <w:rsid w:val="00B7331B"/>
    <w:rsid w:val="00B81802"/>
    <w:rsid w:val="00B86BA9"/>
    <w:rsid w:val="00B93672"/>
    <w:rsid w:val="00B9743D"/>
    <w:rsid w:val="00BA0402"/>
    <w:rsid w:val="00BB4836"/>
    <w:rsid w:val="00BD79DA"/>
    <w:rsid w:val="00BE360C"/>
    <w:rsid w:val="00BF353C"/>
    <w:rsid w:val="00BF57B4"/>
    <w:rsid w:val="00C01D9E"/>
    <w:rsid w:val="00C06979"/>
    <w:rsid w:val="00C4036F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4502B"/>
    <w:rsid w:val="00E5107B"/>
    <w:rsid w:val="00E52E09"/>
    <w:rsid w:val="00E660C6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70CF"/>
    <w:rsid w:val="00EE4F46"/>
    <w:rsid w:val="00EF61D2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C935-2140-480D-9045-F5214685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1077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2</cp:revision>
  <cp:lastPrinted>2015-10-16T08:56:00Z</cp:lastPrinted>
  <dcterms:created xsi:type="dcterms:W3CDTF">2017-03-15T07:33:00Z</dcterms:created>
  <dcterms:modified xsi:type="dcterms:W3CDTF">2017-03-15T07:33:00Z</dcterms:modified>
</cp:coreProperties>
</file>