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2BD4C" w14:textId="77777777" w:rsidR="006D16F8" w:rsidRPr="00776563" w:rsidRDefault="006D16F8" w:rsidP="006D16F8">
      <w:pPr>
        <w:spacing w:after="0" w:line="240" w:lineRule="auto"/>
        <w:jc w:val="center"/>
        <w:rPr>
          <w:rFonts w:ascii="Times New Roman" w:eastAsia="Times New Roman" w:hAnsi="Times New Roman" w:cs="Times New Roman"/>
          <w:b/>
          <w:bCs/>
          <w:sz w:val="24"/>
          <w:szCs w:val="24"/>
          <w:u w:val="single"/>
          <w:lang w:eastAsia="tr-TR"/>
        </w:rPr>
      </w:pPr>
      <w:r w:rsidRPr="00776563">
        <w:rPr>
          <w:rFonts w:ascii="Times New Roman" w:eastAsia="Times New Roman" w:hAnsi="Times New Roman" w:cs="Times New Roman"/>
          <w:b/>
          <w:bCs/>
          <w:color w:val="262626"/>
          <w:sz w:val="24"/>
          <w:szCs w:val="24"/>
          <w:u w:val="single"/>
          <w:shd w:val="clear" w:color="auto" w:fill="FFFFFF"/>
          <w:lang w:eastAsia="tr-TR"/>
        </w:rPr>
        <w:t>Hizmet Alımı</w:t>
      </w:r>
    </w:p>
    <w:p w14:paraId="56C4E76C" w14:textId="77777777" w:rsidR="006D16F8" w:rsidRPr="00776563" w:rsidRDefault="006D16F8" w:rsidP="006D16F8">
      <w:pPr>
        <w:shd w:val="clear" w:color="auto" w:fill="FFFFFF"/>
        <w:spacing w:after="0" w:line="240" w:lineRule="auto"/>
        <w:jc w:val="center"/>
        <w:rPr>
          <w:rFonts w:ascii="Times New Roman" w:eastAsia="Times New Roman" w:hAnsi="Times New Roman" w:cs="Times New Roman"/>
          <w:b/>
          <w:bCs/>
          <w:color w:val="1D1D1D"/>
          <w:sz w:val="24"/>
          <w:szCs w:val="24"/>
          <w:u w:val="single"/>
          <w:lang w:eastAsia="tr-TR"/>
        </w:rPr>
      </w:pPr>
      <w:r w:rsidRPr="00776563">
        <w:rPr>
          <w:rFonts w:ascii="Times New Roman" w:hAnsi="Times New Roman" w:cs="Times New Roman"/>
          <w:b/>
          <w:bCs/>
          <w:sz w:val="24"/>
          <w:szCs w:val="24"/>
          <w:u w:val="single"/>
        </w:rPr>
        <w:t>ÇORLU MAKİNE VE AKSAMLARI İMALATÇILARI İHRACATI GELİŞTİRME</w:t>
      </w:r>
      <w:r w:rsidRPr="00776563">
        <w:rPr>
          <w:rFonts w:ascii="Times New Roman" w:eastAsia="Times New Roman" w:hAnsi="Times New Roman" w:cs="Times New Roman"/>
          <w:b/>
          <w:bCs/>
          <w:color w:val="000000"/>
          <w:sz w:val="24"/>
          <w:szCs w:val="24"/>
          <w:u w:val="single"/>
          <w:lang w:eastAsia="tr-TR"/>
        </w:rPr>
        <w:t xml:space="preserve"> UR-GE Projesi (</w:t>
      </w:r>
      <w:r w:rsidRPr="00776563">
        <w:rPr>
          <w:rFonts w:ascii="Times New Roman" w:hAnsi="Times New Roman" w:cs="Times New Roman"/>
          <w:b/>
          <w:bCs/>
          <w:sz w:val="24"/>
          <w:szCs w:val="24"/>
          <w:u w:val="single"/>
        </w:rPr>
        <w:t>20.UR-GE.010</w:t>
      </w:r>
      <w:r w:rsidRPr="00776563">
        <w:rPr>
          <w:rFonts w:ascii="Times New Roman" w:eastAsia="Times New Roman" w:hAnsi="Times New Roman" w:cs="Times New Roman"/>
          <w:b/>
          <w:bCs/>
          <w:color w:val="000000"/>
          <w:sz w:val="24"/>
          <w:szCs w:val="24"/>
          <w:u w:val="single"/>
          <w:lang w:eastAsia="tr-TR"/>
        </w:rPr>
        <w:t>)</w:t>
      </w:r>
    </w:p>
    <w:p w14:paraId="5AEEF9C4" w14:textId="77777777" w:rsidR="006D16F8" w:rsidRPr="00776563" w:rsidRDefault="006D16F8" w:rsidP="006D16F8">
      <w:pPr>
        <w:shd w:val="clear" w:color="auto" w:fill="FFFFFF"/>
        <w:spacing w:after="0" w:line="240" w:lineRule="auto"/>
        <w:jc w:val="center"/>
        <w:rPr>
          <w:rFonts w:ascii="Times New Roman" w:eastAsia="Times New Roman" w:hAnsi="Times New Roman" w:cs="Times New Roman"/>
          <w:color w:val="1D1D1D"/>
          <w:sz w:val="24"/>
          <w:szCs w:val="24"/>
          <w:lang w:eastAsia="tr-TR"/>
        </w:rPr>
      </w:pPr>
      <w:r w:rsidRPr="00776563">
        <w:rPr>
          <w:rFonts w:ascii="Times New Roman" w:eastAsia="Times New Roman" w:hAnsi="Times New Roman" w:cs="Times New Roman"/>
          <w:b/>
          <w:bCs/>
          <w:color w:val="000000"/>
          <w:sz w:val="24"/>
          <w:szCs w:val="24"/>
          <w:u w:val="single"/>
          <w:lang w:eastAsia="tr-TR"/>
        </w:rPr>
        <w:t>“Dış Ticaret Bilgilendirme”</w:t>
      </w:r>
    </w:p>
    <w:p w14:paraId="1CF0C4BF" w14:textId="77777777" w:rsidR="006D16F8" w:rsidRPr="00776563" w:rsidRDefault="006D16F8" w:rsidP="006D16F8">
      <w:pPr>
        <w:shd w:val="clear" w:color="auto" w:fill="FFFFFF"/>
        <w:spacing w:after="0" w:line="240" w:lineRule="auto"/>
        <w:jc w:val="center"/>
        <w:rPr>
          <w:rFonts w:ascii="Times New Roman" w:eastAsia="Times New Roman" w:hAnsi="Times New Roman" w:cs="Times New Roman"/>
          <w:color w:val="1D1D1D"/>
          <w:sz w:val="24"/>
          <w:szCs w:val="24"/>
          <w:lang w:eastAsia="tr-TR"/>
        </w:rPr>
      </w:pPr>
      <w:r w:rsidRPr="00776563">
        <w:rPr>
          <w:rFonts w:ascii="Times New Roman" w:eastAsia="Times New Roman" w:hAnsi="Times New Roman" w:cs="Times New Roman"/>
          <w:b/>
          <w:bCs/>
          <w:color w:val="000000"/>
          <w:sz w:val="24"/>
          <w:szCs w:val="24"/>
          <w:u w:val="single"/>
          <w:lang w:eastAsia="tr-TR"/>
        </w:rPr>
        <w:t>Eğitim Hizmet Alımı</w:t>
      </w:r>
    </w:p>
    <w:p w14:paraId="0D2081DD" w14:textId="77777777" w:rsidR="006D16F8" w:rsidRDefault="006D16F8" w:rsidP="006929E5">
      <w:pPr>
        <w:spacing w:line="360" w:lineRule="auto"/>
        <w:jc w:val="both"/>
        <w:rPr>
          <w:rFonts w:ascii="Times New Roman" w:hAnsi="Times New Roman" w:cs="Times New Roman"/>
          <w:b/>
          <w:bCs/>
          <w:sz w:val="24"/>
          <w:szCs w:val="24"/>
        </w:rPr>
      </w:pPr>
    </w:p>
    <w:p w14:paraId="06E118C9" w14:textId="0EE548A4" w:rsidR="00463D71" w:rsidRPr="006929E5" w:rsidRDefault="004833CB" w:rsidP="006929E5">
      <w:pPr>
        <w:spacing w:line="360" w:lineRule="auto"/>
        <w:jc w:val="both"/>
        <w:rPr>
          <w:rFonts w:ascii="Times New Roman" w:hAnsi="Times New Roman" w:cs="Times New Roman"/>
          <w:sz w:val="24"/>
          <w:szCs w:val="24"/>
        </w:rPr>
      </w:pPr>
      <w:r w:rsidRPr="00C75307">
        <w:rPr>
          <w:rFonts w:ascii="Times New Roman" w:hAnsi="Times New Roman" w:cs="Times New Roman"/>
          <w:b/>
          <w:bCs/>
          <w:sz w:val="24"/>
          <w:szCs w:val="24"/>
        </w:rPr>
        <w:t>1. Arka Plan</w:t>
      </w:r>
      <w:r w:rsidR="00463D71" w:rsidRPr="006929E5">
        <w:rPr>
          <w:rFonts w:ascii="Times New Roman" w:hAnsi="Times New Roman" w:cs="Times New Roman"/>
          <w:sz w:val="24"/>
          <w:szCs w:val="24"/>
        </w:rPr>
        <w:t>:</w:t>
      </w:r>
    </w:p>
    <w:p w14:paraId="274950E6" w14:textId="0AB95278" w:rsidR="00AD0576" w:rsidRPr="00C75307" w:rsidRDefault="00463D71" w:rsidP="006929E5">
      <w:pPr>
        <w:spacing w:line="360" w:lineRule="auto"/>
        <w:jc w:val="both"/>
        <w:rPr>
          <w:rFonts w:ascii="Times New Roman" w:hAnsi="Times New Roman" w:cs="Times New Roman"/>
          <w:sz w:val="24"/>
          <w:szCs w:val="24"/>
          <w:u w:val="single"/>
        </w:rPr>
      </w:pPr>
      <w:r w:rsidRPr="00C75307">
        <w:rPr>
          <w:rFonts w:ascii="Times New Roman" w:hAnsi="Times New Roman" w:cs="Times New Roman"/>
          <w:sz w:val="24"/>
          <w:szCs w:val="24"/>
          <w:u w:val="single"/>
        </w:rPr>
        <w:t>1.1.UR-GE Tebliği Hakkında Genel Bilgi</w:t>
      </w:r>
    </w:p>
    <w:p w14:paraId="53C68ADE" w14:textId="6D18E918" w:rsidR="00463D71" w:rsidRPr="006929E5" w:rsidRDefault="00463D71" w:rsidP="006929E5">
      <w:pPr>
        <w:spacing w:line="360" w:lineRule="auto"/>
        <w:jc w:val="both"/>
        <w:rPr>
          <w:rFonts w:ascii="Times New Roman" w:hAnsi="Times New Roman" w:cs="Times New Roman"/>
          <w:sz w:val="24"/>
          <w:szCs w:val="24"/>
        </w:rPr>
      </w:pPr>
      <w:r w:rsidRPr="006929E5">
        <w:rPr>
          <w:rFonts w:ascii="Times New Roman" w:hAnsi="Times New Roman" w:cs="Times New Roman"/>
          <w:sz w:val="24"/>
          <w:szCs w:val="24"/>
        </w:rPr>
        <w:t xml:space="preserve">Türkiye’nin ihracat hedefine ulaşma sürecinde benimsediği kümelenme yaklaşımı 2010/8 Sayılı Ticaret Bakanlığı Uluslararası Rekabetin Geliştirilmesi (URGE) Tebliği’nin 2010 yılında yürürlüğe girmesiyle uygulamaya geçirilmiştir.2010/8 Sayılı Uluslararası Rekabetçiliğin Geliştirilmesinin Desteklenmesi Hakkında Tebliğe </w:t>
      </w:r>
      <w:hyperlink r:id="rId5" w:history="1">
        <w:r w:rsidRPr="006929E5">
          <w:rPr>
            <w:rStyle w:val="Kpr"/>
            <w:rFonts w:ascii="Times New Roman" w:hAnsi="Times New Roman" w:cs="Times New Roman"/>
            <w:sz w:val="24"/>
            <w:szCs w:val="24"/>
          </w:rPr>
          <w:t>Buradan</w:t>
        </w:r>
      </w:hyperlink>
      <w:r w:rsidRPr="006929E5">
        <w:rPr>
          <w:rFonts w:ascii="Times New Roman" w:hAnsi="Times New Roman" w:cs="Times New Roman"/>
          <w:sz w:val="24"/>
          <w:szCs w:val="24"/>
        </w:rPr>
        <w:t xml:space="preserve"> Ulaşabilirsiniz.</w:t>
      </w:r>
    </w:p>
    <w:p w14:paraId="6CAB8EF1" w14:textId="1D17FA60" w:rsidR="00463D71" w:rsidRPr="006929E5" w:rsidRDefault="006929E5" w:rsidP="006929E5">
      <w:pPr>
        <w:spacing w:line="360" w:lineRule="auto"/>
        <w:jc w:val="both"/>
        <w:rPr>
          <w:rFonts w:ascii="Times New Roman" w:hAnsi="Times New Roman" w:cs="Times New Roman"/>
          <w:sz w:val="24"/>
          <w:szCs w:val="24"/>
        </w:rPr>
      </w:pPr>
      <w:r w:rsidRPr="006929E5">
        <w:rPr>
          <w:rFonts w:ascii="Times New Roman" w:hAnsi="Times New Roman" w:cs="Times New Roman"/>
          <w:sz w:val="24"/>
          <w:szCs w:val="24"/>
        </w:rPr>
        <w:t>İşbu şartnameye konu olan hizmet alımı, yukarıda detayları aktarılan URGE tebliği kapsamında desteklenmekte olan “</w:t>
      </w:r>
      <w:r w:rsidRPr="00776563">
        <w:rPr>
          <w:rFonts w:ascii="Times New Roman" w:eastAsia="Times New Roman" w:hAnsi="Times New Roman" w:cs="Times New Roman"/>
          <w:color w:val="000000"/>
          <w:sz w:val="24"/>
          <w:szCs w:val="24"/>
          <w:lang w:eastAsia="tr-TR"/>
        </w:rPr>
        <w:t>Çorlu Makine ve Aksamları İmalatçıları İhracatı Geliştirme UR-GE Projesi”</w:t>
      </w:r>
      <w:r w:rsidRPr="006929E5">
        <w:rPr>
          <w:rFonts w:ascii="Times New Roman" w:hAnsi="Times New Roman" w:cs="Times New Roman"/>
          <w:sz w:val="24"/>
          <w:szCs w:val="24"/>
        </w:rPr>
        <w:t xml:space="preserve"> çerçevesinde yürütülecektir.</w:t>
      </w:r>
    </w:p>
    <w:p w14:paraId="0D384616" w14:textId="13C952C9" w:rsidR="00463D71" w:rsidRPr="00C75307" w:rsidRDefault="00463D71" w:rsidP="006929E5">
      <w:pPr>
        <w:spacing w:line="360" w:lineRule="auto"/>
        <w:jc w:val="both"/>
        <w:rPr>
          <w:rFonts w:ascii="Times New Roman" w:hAnsi="Times New Roman" w:cs="Times New Roman"/>
          <w:sz w:val="24"/>
          <w:szCs w:val="24"/>
          <w:u w:val="single"/>
        </w:rPr>
      </w:pPr>
      <w:r w:rsidRPr="00C75307">
        <w:rPr>
          <w:rFonts w:ascii="Times New Roman" w:hAnsi="Times New Roman" w:cs="Times New Roman"/>
          <w:sz w:val="24"/>
          <w:szCs w:val="24"/>
          <w:u w:val="single"/>
        </w:rPr>
        <w:t>1.2.Sektör ve Proje Hakkında Genel Bilgi</w:t>
      </w:r>
    </w:p>
    <w:p w14:paraId="27EB778A" w14:textId="77777777" w:rsidR="00463D71" w:rsidRPr="006929E5" w:rsidRDefault="00463D71" w:rsidP="006929E5">
      <w:pPr>
        <w:spacing w:before="159" w:line="360" w:lineRule="auto"/>
        <w:ind w:right="329"/>
        <w:jc w:val="both"/>
        <w:rPr>
          <w:rFonts w:ascii="Times New Roman" w:hAnsi="Times New Roman" w:cs="Times New Roman"/>
          <w:sz w:val="24"/>
          <w:szCs w:val="24"/>
        </w:rPr>
      </w:pPr>
      <w:r w:rsidRPr="006929E5">
        <w:rPr>
          <w:rFonts w:ascii="Times New Roman" w:hAnsi="Times New Roman" w:cs="Times New Roman"/>
          <w:sz w:val="24"/>
          <w:szCs w:val="24"/>
        </w:rPr>
        <w:t xml:space="preserve">Makine ve Aksamları Sektörü tüm sanayi dallarına ürün üreterek ekonominin gelişmesine katkıda bulunan, Türk sanayinin özellikle ithalata bağımlılıktan doğan dezavantajlarını azaltacak politika ve yatırımlarla desteklenmesi bakımından büyük önem taşımaktadır. </w:t>
      </w:r>
    </w:p>
    <w:p w14:paraId="762F8B91" w14:textId="26BEB960" w:rsidR="00463D71" w:rsidRDefault="00463D71" w:rsidP="006929E5">
      <w:pPr>
        <w:spacing w:line="360" w:lineRule="auto"/>
        <w:jc w:val="both"/>
        <w:rPr>
          <w:rFonts w:ascii="Times New Roman" w:hAnsi="Times New Roman" w:cs="Times New Roman"/>
          <w:sz w:val="24"/>
          <w:szCs w:val="24"/>
        </w:rPr>
      </w:pPr>
      <w:r w:rsidRPr="006929E5">
        <w:rPr>
          <w:rFonts w:ascii="Times New Roman" w:hAnsi="Times New Roman" w:cs="Times New Roman"/>
          <w:sz w:val="24"/>
          <w:szCs w:val="24"/>
        </w:rPr>
        <w:t>Türk makina endüstrisi, ağırlıklı olarak  %13 oranında yük kaldırma,  taşıma  ve  istiflemeye mahsus makineler, aks. ve parçaları imalatında yoğunlaşmaktadır. Daha sonra sırasıyla inşaat ve madencilikte kullanılan makineler,</w:t>
      </w:r>
      <w:r w:rsidR="006929E5">
        <w:rPr>
          <w:rFonts w:ascii="Times New Roman" w:hAnsi="Times New Roman" w:cs="Times New Roman"/>
          <w:sz w:val="24"/>
          <w:szCs w:val="24"/>
        </w:rPr>
        <w:t xml:space="preserve"> </w:t>
      </w:r>
      <w:r w:rsidRPr="006929E5">
        <w:rPr>
          <w:rFonts w:ascii="Times New Roman" w:hAnsi="Times New Roman" w:cs="Times New Roman"/>
          <w:sz w:val="24"/>
          <w:szCs w:val="24"/>
        </w:rPr>
        <w:t>gıda makineleri,</w:t>
      </w:r>
      <w:r w:rsidR="006929E5">
        <w:rPr>
          <w:rFonts w:ascii="Times New Roman" w:hAnsi="Times New Roman" w:cs="Times New Roman"/>
          <w:sz w:val="24"/>
          <w:szCs w:val="24"/>
        </w:rPr>
        <w:t xml:space="preserve"> </w:t>
      </w:r>
      <w:r w:rsidRPr="006929E5">
        <w:rPr>
          <w:rFonts w:ascii="Times New Roman" w:hAnsi="Times New Roman" w:cs="Times New Roman"/>
          <w:sz w:val="24"/>
          <w:szCs w:val="24"/>
        </w:rPr>
        <w:t>takım tezgahları,</w:t>
      </w:r>
      <w:r w:rsidR="006929E5">
        <w:rPr>
          <w:rFonts w:ascii="Times New Roman" w:hAnsi="Times New Roman" w:cs="Times New Roman"/>
          <w:sz w:val="24"/>
          <w:szCs w:val="24"/>
        </w:rPr>
        <w:t xml:space="preserve"> </w:t>
      </w:r>
      <w:r w:rsidRPr="006929E5">
        <w:rPr>
          <w:rFonts w:ascii="Times New Roman" w:hAnsi="Times New Roman" w:cs="Times New Roman"/>
          <w:sz w:val="24"/>
          <w:szCs w:val="24"/>
        </w:rPr>
        <w:t>tarım ve ormancılık makineleri ürünlerinin üretiminin gerçekleştirildiği tesislerden oluşmaktadır. Sektörde faaliyet gösteren firmalar ölçek ve sermaye kaynakları açısından farklılık göstermektedir. Sektörde faaliyet gösteren firmaların önemli bir kısmı küçük ve orta ölçekli işletmelerden oluşmakla birlikte, büyük ölçekli firmalar ile çok uluslu şirketler de yer almaktadır</w:t>
      </w:r>
      <w:r w:rsidR="006929E5" w:rsidRPr="006929E5">
        <w:rPr>
          <w:rFonts w:ascii="Times New Roman" w:hAnsi="Times New Roman" w:cs="Times New Roman"/>
          <w:sz w:val="24"/>
          <w:szCs w:val="24"/>
        </w:rPr>
        <w:t>.</w:t>
      </w:r>
    </w:p>
    <w:p w14:paraId="71240F32" w14:textId="77777777" w:rsidR="006929E5" w:rsidRPr="00AA5E20" w:rsidRDefault="006929E5" w:rsidP="00AA5E20">
      <w:pPr>
        <w:spacing w:line="360" w:lineRule="auto"/>
        <w:jc w:val="both"/>
        <w:rPr>
          <w:rFonts w:ascii="Times New Roman" w:hAnsi="Times New Roman" w:cs="Times New Roman"/>
          <w:sz w:val="24"/>
          <w:szCs w:val="24"/>
        </w:rPr>
      </w:pPr>
      <w:r w:rsidRPr="00AA5E20">
        <w:rPr>
          <w:rFonts w:ascii="Times New Roman" w:eastAsia="Times New Roman" w:hAnsi="Times New Roman" w:cs="Times New Roman"/>
          <w:color w:val="000000"/>
          <w:sz w:val="24"/>
          <w:szCs w:val="24"/>
          <w:lang w:eastAsia="tr-TR"/>
        </w:rPr>
        <w:t>Çorlu Makine ve Aksamları İmalatçıları İhracatı Geliştirme UR-GE Projesi</w:t>
      </w:r>
      <w:r w:rsidRPr="00AA5E20">
        <w:rPr>
          <w:rFonts w:ascii="Times New Roman" w:hAnsi="Times New Roman" w:cs="Times New Roman"/>
          <w:sz w:val="24"/>
          <w:szCs w:val="24"/>
        </w:rPr>
        <w:t xml:space="preserve"> kapsamında yer alan Faaliyetler;</w:t>
      </w:r>
    </w:p>
    <w:p w14:paraId="20B0F7CD" w14:textId="77777777" w:rsidR="006929E5" w:rsidRPr="00AA5E20" w:rsidRDefault="006929E5" w:rsidP="00AA5E20">
      <w:pPr>
        <w:spacing w:line="360" w:lineRule="auto"/>
        <w:jc w:val="both"/>
        <w:rPr>
          <w:rFonts w:ascii="Times New Roman" w:hAnsi="Times New Roman" w:cs="Times New Roman"/>
          <w:sz w:val="24"/>
          <w:szCs w:val="24"/>
        </w:rPr>
      </w:pPr>
      <w:r w:rsidRPr="00AA5E20">
        <w:rPr>
          <w:rFonts w:ascii="Times New Roman" w:hAnsi="Times New Roman" w:cs="Times New Roman"/>
          <w:sz w:val="24"/>
          <w:szCs w:val="24"/>
        </w:rPr>
        <w:t xml:space="preserve">İhtiyaç Analizi: Projenin ilk aşaması olarak İhtiyaç Analizi faaliyeti kapsamında katılımcı firmaların ihracat yönünden durum değerlendirilmesi, uluslararası pazar bilgisi, satış, pazarlama, tanıtım ve üretim süreçleri gibi alanlarda yaşadıkları ortak sorunların belirlenmesine yönelik kapsamlı rapor hazırlanmıştır. </w:t>
      </w:r>
    </w:p>
    <w:p w14:paraId="092B472A" w14:textId="56D6D5C0" w:rsidR="006929E5" w:rsidRPr="00AA5E20" w:rsidRDefault="006929E5" w:rsidP="00AA5E20">
      <w:pPr>
        <w:spacing w:line="360" w:lineRule="auto"/>
        <w:jc w:val="both"/>
        <w:rPr>
          <w:rFonts w:ascii="Times New Roman" w:hAnsi="Times New Roman" w:cs="Times New Roman"/>
          <w:sz w:val="24"/>
          <w:szCs w:val="24"/>
        </w:rPr>
      </w:pPr>
      <w:r w:rsidRPr="00AA5E20">
        <w:rPr>
          <w:rFonts w:ascii="Times New Roman" w:hAnsi="Times New Roman" w:cs="Times New Roman"/>
          <w:sz w:val="24"/>
          <w:szCs w:val="24"/>
        </w:rPr>
        <w:lastRenderedPageBreak/>
        <w:t xml:space="preserve">Eğitim ve Danışmanlık Programları: Proje kapsamında; firmaların ihracat kapasitesinin artırılması, kurumsallaşma ve markalaşma sürecinin desteklenmesi ve </w:t>
      </w:r>
      <w:proofErr w:type="spellStart"/>
      <w:r w:rsidRPr="00AA5E20">
        <w:rPr>
          <w:rFonts w:ascii="Times New Roman" w:hAnsi="Times New Roman" w:cs="Times New Roman"/>
          <w:sz w:val="24"/>
          <w:szCs w:val="24"/>
        </w:rPr>
        <w:t>inovasyon</w:t>
      </w:r>
      <w:proofErr w:type="spellEnd"/>
      <w:r w:rsidRPr="00AA5E20">
        <w:rPr>
          <w:rFonts w:ascii="Times New Roman" w:hAnsi="Times New Roman" w:cs="Times New Roman"/>
          <w:sz w:val="24"/>
          <w:szCs w:val="24"/>
        </w:rPr>
        <w:t xml:space="preserve"> kültürünün geliştirilmesi gibi firmaları ihracat hedefleri doğrultusunda güçlendirecek konularda eğitim ve danışmanlık verilmesi hedeflenmiştir. </w:t>
      </w:r>
    </w:p>
    <w:p w14:paraId="3309B006" w14:textId="401F3B1B" w:rsidR="006929E5" w:rsidRPr="00C75307" w:rsidRDefault="006929E5" w:rsidP="00AA5E20">
      <w:pPr>
        <w:spacing w:line="360" w:lineRule="auto"/>
        <w:jc w:val="both"/>
        <w:rPr>
          <w:rFonts w:ascii="Times New Roman" w:hAnsi="Times New Roman" w:cs="Times New Roman"/>
          <w:sz w:val="24"/>
          <w:szCs w:val="24"/>
        </w:rPr>
      </w:pPr>
      <w:r w:rsidRPr="00AA5E20">
        <w:rPr>
          <w:rFonts w:ascii="Times New Roman" w:hAnsi="Times New Roman" w:cs="Times New Roman"/>
          <w:sz w:val="24"/>
          <w:szCs w:val="24"/>
        </w:rPr>
        <w:t xml:space="preserve">Yurtdışı Pazarlama Programları: Uluslararası pazarlarda organize edilen yurtdışı pazarlama faaliyetleri ve etkinliklere (ortak pazar araştırmaları, pazar ziyaretleri, küme tanıtım faaliyetleri, ticaret heyetleri, eşleştirme vb. diğer organizasyonlar) katılım, Uluslararası Ticaret ve Alım Heyetlerinin düzenlenmesi ile proje katılımcısı firmaların önemli pazar bilgileri edinmelerinin </w:t>
      </w:r>
      <w:r w:rsidRPr="00C75307">
        <w:rPr>
          <w:rFonts w:ascii="Times New Roman" w:hAnsi="Times New Roman" w:cs="Times New Roman"/>
          <w:sz w:val="24"/>
          <w:szCs w:val="24"/>
        </w:rPr>
        <w:t>yanı sıra potansiyel iş birliği ortaklarına ulaşmalarının da sağlanması hedeflenmektedir.</w:t>
      </w:r>
    </w:p>
    <w:p w14:paraId="7AD68814" w14:textId="55C50674" w:rsidR="006929E5" w:rsidRPr="00C8482F" w:rsidRDefault="00C8482F" w:rsidP="006929E5">
      <w:pPr>
        <w:spacing w:line="360" w:lineRule="auto"/>
        <w:jc w:val="both"/>
        <w:rPr>
          <w:rFonts w:ascii="Times New Roman" w:hAnsi="Times New Roman" w:cs="Times New Roman"/>
          <w:sz w:val="24"/>
          <w:szCs w:val="24"/>
          <w:u w:val="single"/>
        </w:rPr>
      </w:pPr>
      <w:r w:rsidRPr="00C8482F">
        <w:rPr>
          <w:rFonts w:ascii="Times New Roman" w:hAnsi="Times New Roman" w:cs="Times New Roman"/>
          <w:sz w:val="24"/>
          <w:szCs w:val="24"/>
          <w:u w:val="single"/>
        </w:rPr>
        <w:t xml:space="preserve">1.3 Sözleşme Makamı </w:t>
      </w:r>
    </w:p>
    <w:p w14:paraId="439C4BFF" w14:textId="77777777" w:rsidR="006929E5" w:rsidRPr="00C75307" w:rsidRDefault="006929E5" w:rsidP="006929E5">
      <w:pPr>
        <w:spacing w:line="360" w:lineRule="auto"/>
        <w:jc w:val="both"/>
        <w:rPr>
          <w:rFonts w:ascii="Times New Roman" w:hAnsi="Times New Roman" w:cs="Times New Roman"/>
          <w:sz w:val="24"/>
          <w:szCs w:val="24"/>
        </w:rPr>
      </w:pPr>
      <w:r w:rsidRPr="00C75307">
        <w:rPr>
          <w:rFonts w:ascii="Times New Roman" w:hAnsi="Times New Roman" w:cs="Times New Roman"/>
          <w:sz w:val="24"/>
          <w:szCs w:val="24"/>
        </w:rPr>
        <w:t xml:space="preserve">Sözleşme Makamı, Çorlu Ticaret ve Sanayi Odası (Çorlu TSO)’dur. </w:t>
      </w:r>
    </w:p>
    <w:p w14:paraId="7DDCFB9A" w14:textId="56CC3A87" w:rsidR="006929E5" w:rsidRPr="00C75307" w:rsidRDefault="00C8482F" w:rsidP="006929E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1.4</w:t>
      </w:r>
      <w:r w:rsidR="006929E5" w:rsidRPr="00C75307">
        <w:rPr>
          <w:rFonts w:ascii="Times New Roman" w:hAnsi="Times New Roman" w:cs="Times New Roman"/>
          <w:sz w:val="24"/>
          <w:szCs w:val="24"/>
          <w:u w:val="single"/>
        </w:rPr>
        <w:t xml:space="preserve">. Sözleşme Makamı Hakkında Genel Bilgi </w:t>
      </w:r>
    </w:p>
    <w:p w14:paraId="0FB0B213" w14:textId="1D3FF498" w:rsidR="006929E5" w:rsidRPr="00C75307" w:rsidRDefault="00AA5E20" w:rsidP="00C75307">
      <w:pPr>
        <w:spacing w:line="360" w:lineRule="auto"/>
        <w:jc w:val="both"/>
        <w:rPr>
          <w:rFonts w:ascii="Times New Roman" w:hAnsi="Times New Roman" w:cs="Times New Roman"/>
          <w:sz w:val="28"/>
          <w:szCs w:val="28"/>
        </w:rPr>
      </w:pPr>
      <w:r w:rsidRPr="00C75307">
        <w:rPr>
          <w:rFonts w:ascii="Times New Roman" w:hAnsi="Times New Roman" w:cs="Times New Roman"/>
          <w:sz w:val="24"/>
          <w:szCs w:val="24"/>
          <w:shd w:val="clear" w:color="auto" w:fill="FFFFFF"/>
        </w:rPr>
        <w:t xml:space="preserve">Çorlu Ticaret ve Sanayi Odası Türkiye’nin ilk odalarından biridir. Edirne Vilayeti </w:t>
      </w:r>
      <w:proofErr w:type="spellStart"/>
      <w:r w:rsidRPr="00C75307">
        <w:rPr>
          <w:rFonts w:ascii="Times New Roman" w:hAnsi="Times New Roman" w:cs="Times New Roman"/>
          <w:sz w:val="24"/>
          <w:szCs w:val="24"/>
          <w:shd w:val="clear" w:color="auto" w:fill="FFFFFF"/>
        </w:rPr>
        <w:t>Salnameleri’nde</w:t>
      </w:r>
      <w:proofErr w:type="spellEnd"/>
      <w:r w:rsidRPr="00C75307">
        <w:rPr>
          <w:rFonts w:ascii="Times New Roman" w:hAnsi="Times New Roman" w:cs="Times New Roman"/>
          <w:sz w:val="24"/>
          <w:szCs w:val="24"/>
          <w:shd w:val="clear" w:color="auto" w:fill="FFFFFF"/>
        </w:rPr>
        <w:t xml:space="preserve"> Çorlu’da 1870’den itibaren Ziraat Odası olduğu yazılmaktadır. 1307(1891) Edirne Vilayeti </w:t>
      </w:r>
      <w:proofErr w:type="spellStart"/>
      <w:r w:rsidRPr="00C75307">
        <w:rPr>
          <w:rFonts w:ascii="Times New Roman" w:hAnsi="Times New Roman" w:cs="Times New Roman"/>
          <w:sz w:val="24"/>
          <w:szCs w:val="24"/>
          <w:shd w:val="clear" w:color="auto" w:fill="FFFFFF"/>
        </w:rPr>
        <w:t>Salnamesi’nde</w:t>
      </w:r>
      <w:proofErr w:type="spellEnd"/>
      <w:r w:rsidRPr="00C75307">
        <w:rPr>
          <w:rFonts w:ascii="Times New Roman" w:hAnsi="Times New Roman" w:cs="Times New Roman"/>
          <w:sz w:val="24"/>
          <w:szCs w:val="24"/>
          <w:shd w:val="clear" w:color="auto" w:fill="FFFFFF"/>
        </w:rPr>
        <w:t xml:space="preserve"> Oda, Ticaret ve Ziraat ve Sınaat Odası olarak geçmektedir. Bu salnameye göre Oda Yöneticiler; Reis Şakir Bey, Azalar Hasan Efendi, </w:t>
      </w:r>
      <w:proofErr w:type="spellStart"/>
      <w:r w:rsidRPr="00C75307">
        <w:rPr>
          <w:rFonts w:ascii="Times New Roman" w:hAnsi="Times New Roman" w:cs="Times New Roman"/>
          <w:sz w:val="24"/>
          <w:szCs w:val="24"/>
          <w:shd w:val="clear" w:color="auto" w:fill="FFFFFF"/>
        </w:rPr>
        <w:t>Garamet</w:t>
      </w:r>
      <w:proofErr w:type="spellEnd"/>
      <w:r w:rsidRPr="00C75307">
        <w:rPr>
          <w:rFonts w:ascii="Times New Roman" w:hAnsi="Times New Roman" w:cs="Times New Roman"/>
          <w:sz w:val="24"/>
          <w:szCs w:val="24"/>
          <w:shd w:val="clear" w:color="auto" w:fill="FFFFFF"/>
        </w:rPr>
        <w:t xml:space="preserve"> Efendi, </w:t>
      </w:r>
      <w:proofErr w:type="spellStart"/>
      <w:r w:rsidRPr="00C75307">
        <w:rPr>
          <w:rFonts w:ascii="Times New Roman" w:hAnsi="Times New Roman" w:cs="Times New Roman"/>
          <w:sz w:val="24"/>
          <w:szCs w:val="24"/>
          <w:shd w:val="clear" w:color="auto" w:fill="FFFFFF"/>
        </w:rPr>
        <w:t>Yanako</w:t>
      </w:r>
      <w:proofErr w:type="spellEnd"/>
      <w:r w:rsidRPr="00C75307">
        <w:rPr>
          <w:rFonts w:ascii="Times New Roman" w:hAnsi="Times New Roman" w:cs="Times New Roman"/>
          <w:sz w:val="24"/>
          <w:szCs w:val="24"/>
          <w:shd w:val="clear" w:color="auto" w:fill="FFFFFF"/>
        </w:rPr>
        <w:t xml:space="preserve"> Efendi ve </w:t>
      </w:r>
      <w:proofErr w:type="spellStart"/>
      <w:r w:rsidRPr="00C75307">
        <w:rPr>
          <w:rFonts w:ascii="Times New Roman" w:hAnsi="Times New Roman" w:cs="Times New Roman"/>
          <w:sz w:val="24"/>
          <w:szCs w:val="24"/>
          <w:shd w:val="clear" w:color="auto" w:fill="FFFFFF"/>
        </w:rPr>
        <w:t>Arakel</w:t>
      </w:r>
      <w:proofErr w:type="spellEnd"/>
      <w:r w:rsidRPr="00C75307">
        <w:rPr>
          <w:rFonts w:ascii="Times New Roman" w:hAnsi="Times New Roman" w:cs="Times New Roman"/>
          <w:sz w:val="24"/>
          <w:szCs w:val="24"/>
          <w:shd w:val="clear" w:color="auto" w:fill="FFFFFF"/>
        </w:rPr>
        <w:t xml:space="preserve"> Efendi’den oluşuyordu. Cumhuriyetin ilk yıllarında Oda, Ticaret ve Sanayi Odası olarak faaliyetini sürdürmüştür. Daha sonra faaliyetine ara verilen Oda, 1958’de yeniden kurulmuştur. Çorlu’nun ekonomik hayatında önemli bir yeri olan Ticaret ve Sanayi Odası’nın üye sayısı Çorlu’nun gelişmesine paralel olarak artmaktadır.</w:t>
      </w:r>
    </w:p>
    <w:p w14:paraId="51B79885" w14:textId="7B96B56D" w:rsidR="006929E5" w:rsidRPr="00C75307" w:rsidRDefault="00C75307" w:rsidP="00C75307">
      <w:pPr>
        <w:spacing w:line="360" w:lineRule="auto"/>
        <w:jc w:val="both"/>
        <w:rPr>
          <w:rFonts w:ascii="Times New Roman" w:hAnsi="Times New Roman" w:cs="Times New Roman"/>
          <w:sz w:val="28"/>
          <w:szCs w:val="28"/>
        </w:rPr>
      </w:pPr>
      <w:r w:rsidRPr="00C75307">
        <w:rPr>
          <w:rFonts w:ascii="Times New Roman" w:hAnsi="Times New Roman" w:cs="Times New Roman"/>
          <w:sz w:val="24"/>
          <w:szCs w:val="24"/>
          <w:shd w:val="clear" w:color="auto" w:fill="FFFFFF"/>
        </w:rPr>
        <w:t>5174 sayılı Türkiye Odalar ve Borsalar Birliği ile Odalar ve Borsalar Kanunu ve ilgili mevzuat; ticaret ve sanayi odaları, ticaret odaları, sanayi odaları, deniz ticaret odaları, ticaret borsaları ile Türkiye Odalar ve Borsalar Birliğinin kuruluşlarına, organlarının nitelikleri ve seçim usullerine, görev ve yetkileri ile çalışma şekillerine, üyeleri ile olan karşılıklı hak ve yükümlülüklerine, gelir ve harcamaları ile bütçelerine ilişkin esasları düzenlemektedir. </w:t>
      </w:r>
    </w:p>
    <w:p w14:paraId="6DA39FD8" w14:textId="0187ACBC" w:rsidR="006929E5" w:rsidRPr="005D1D5F" w:rsidRDefault="004833CB" w:rsidP="006929E5">
      <w:pPr>
        <w:spacing w:line="360" w:lineRule="auto"/>
        <w:jc w:val="both"/>
        <w:rPr>
          <w:rFonts w:ascii="Times New Roman" w:hAnsi="Times New Roman" w:cs="Times New Roman"/>
          <w:b/>
          <w:bCs/>
          <w:sz w:val="24"/>
          <w:szCs w:val="24"/>
        </w:rPr>
      </w:pPr>
      <w:r w:rsidRPr="005D1D5F">
        <w:rPr>
          <w:rFonts w:ascii="Times New Roman" w:hAnsi="Times New Roman" w:cs="Times New Roman"/>
          <w:b/>
          <w:bCs/>
          <w:sz w:val="24"/>
          <w:szCs w:val="24"/>
        </w:rPr>
        <w:t>2.İşin Kapsamı</w:t>
      </w:r>
    </w:p>
    <w:p w14:paraId="49D6C5CC" w14:textId="446573F7" w:rsidR="005D1D5F" w:rsidRDefault="005D1D5F" w:rsidP="006929E5">
      <w:pPr>
        <w:spacing w:line="36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T.C. Ticaret Bakanlığı’nın yürütmekte olduğu 2010/8 sayılı Uluslararası Rekabetçiliğin Geliştirilmesinin Desteklenmesi Hakkında Tebliğ kapsamında Odamızın </w:t>
      </w:r>
      <w:r w:rsidRPr="00776563">
        <w:rPr>
          <w:rFonts w:ascii="Times New Roman" w:eastAsia="Times New Roman" w:hAnsi="Times New Roman" w:cs="Times New Roman"/>
          <w:color w:val="000000"/>
          <w:sz w:val="24"/>
          <w:szCs w:val="24"/>
          <w:lang w:eastAsia="tr-TR"/>
        </w:rPr>
        <w:t>Çorlu Makine ve Aksamları İmalatçıları İhracatı Geliştirme UR-GE Projesi</w:t>
      </w:r>
      <w:r>
        <w:rPr>
          <w:rFonts w:ascii="Times New Roman" w:eastAsia="Times New Roman" w:hAnsi="Times New Roman" w:cs="Times New Roman"/>
          <w:color w:val="000000"/>
          <w:sz w:val="24"/>
          <w:szCs w:val="24"/>
          <w:lang w:eastAsia="tr-TR"/>
        </w:rPr>
        <w:t xml:space="preserve"> kapsamında “Dış Ticaret Bilgilendirme Eğitimi” (online) faaliyeti gerçekleştirilecektir.</w:t>
      </w:r>
    </w:p>
    <w:p w14:paraId="031EAD91" w14:textId="3D8C8B6A" w:rsidR="005D1D5F" w:rsidRPr="005D1D5F" w:rsidRDefault="004833CB" w:rsidP="006929E5">
      <w:pPr>
        <w:spacing w:line="360" w:lineRule="auto"/>
        <w:jc w:val="both"/>
        <w:rPr>
          <w:rFonts w:ascii="Times New Roman" w:hAnsi="Times New Roman" w:cs="Times New Roman"/>
          <w:b/>
          <w:bCs/>
          <w:sz w:val="24"/>
          <w:szCs w:val="24"/>
        </w:rPr>
      </w:pPr>
      <w:r w:rsidRPr="005D1D5F">
        <w:rPr>
          <w:rFonts w:ascii="Times New Roman" w:eastAsia="Times New Roman" w:hAnsi="Times New Roman" w:cs="Times New Roman"/>
          <w:b/>
          <w:bCs/>
          <w:color w:val="000000"/>
          <w:sz w:val="24"/>
          <w:szCs w:val="24"/>
          <w:lang w:eastAsia="tr-TR"/>
        </w:rPr>
        <w:lastRenderedPageBreak/>
        <w:t>3.Eğitimde Yer Alacak Firmalara İlişkin Bilgiler</w:t>
      </w:r>
    </w:p>
    <w:p w14:paraId="24B1C777" w14:textId="7DB6EAD1" w:rsidR="00C75307" w:rsidRDefault="005D1D5F" w:rsidP="006929E5">
      <w:pPr>
        <w:spacing w:line="360" w:lineRule="auto"/>
        <w:jc w:val="both"/>
        <w:rPr>
          <w:rFonts w:ascii="Times New Roman" w:hAnsi="Times New Roman" w:cs="Times New Roman"/>
          <w:sz w:val="24"/>
          <w:szCs w:val="24"/>
        </w:rPr>
      </w:pPr>
      <w:r>
        <w:rPr>
          <w:rFonts w:ascii="Times New Roman" w:hAnsi="Times New Roman" w:cs="Times New Roman"/>
          <w:sz w:val="24"/>
          <w:szCs w:val="24"/>
        </w:rPr>
        <w:t>Eğitime makine ve aksamları sektöründe faaliyet göstermekte olan ve Proje kapsamında yer alan 8-11 firmadan 25-50 arasında temsilci katılacaktır.</w:t>
      </w:r>
    </w:p>
    <w:p w14:paraId="6D5B4B6F" w14:textId="41B2A9F7" w:rsidR="005D1D5F" w:rsidRPr="004833CB" w:rsidRDefault="004833CB" w:rsidP="006929E5">
      <w:pPr>
        <w:spacing w:line="360" w:lineRule="auto"/>
        <w:jc w:val="both"/>
        <w:rPr>
          <w:rFonts w:ascii="Times New Roman" w:hAnsi="Times New Roman" w:cs="Times New Roman"/>
          <w:b/>
          <w:bCs/>
          <w:sz w:val="24"/>
          <w:szCs w:val="24"/>
        </w:rPr>
      </w:pPr>
      <w:r w:rsidRPr="004833CB">
        <w:rPr>
          <w:rFonts w:ascii="Times New Roman" w:hAnsi="Times New Roman" w:cs="Times New Roman"/>
          <w:b/>
          <w:bCs/>
          <w:sz w:val="24"/>
          <w:szCs w:val="24"/>
        </w:rPr>
        <w:t>4.Eğitim Kapsamında Hizmet Sağlayı</w:t>
      </w:r>
      <w:r>
        <w:rPr>
          <w:rFonts w:ascii="Times New Roman" w:hAnsi="Times New Roman" w:cs="Times New Roman"/>
          <w:b/>
          <w:bCs/>
          <w:sz w:val="24"/>
          <w:szCs w:val="24"/>
        </w:rPr>
        <w:t>cı</w:t>
      </w:r>
      <w:r w:rsidRPr="004833CB">
        <w:rPr>
          <w:rFonts w:ascii="Times New Roman" w:hAnsi="Times New Roman" w:cs="Times New Roman"/>
          <w:b/>
          <w:bCs/>
          <w:sz w:val="24"/>
          <w:szCs w:val="24"/>
        </w:rPr>
        <w:t xml:space="preserve"> Tarafından Gerçekleştirilmesi Beklenen Faaliyetler</w:t>
      </w:r>
    </w:p>
    <w:p w14:paraId="4D4893FC" w14:textId="267EF972" w:rsidR="005D1D5F" w:rsidRDefault="005D1D5F" w:rsidP="006929E5">
      <w:pPr>
        <w:spacing w:line="360" w:lineRule="auto"/>
        <w:jc w:val="both"/>
        <w:rPr>
          <w:rFonts w:ascii="Times New Roman" w:hAnsi="Times New Roman" w:cs="Times New Roman"/>
          <w:sz w:val="24"/>
          <w:szCs w:val="24"/>
        </w:rPr>
      </w:pPr>
      <w:r>
        <w:rPr>
          <w:rFonts w:ascii="Times New Roman" w:hAnsi="Times New Roman" w:cs="Times New Roman"/>
          <w:sz w:val="24"/>
          <w:szCs w:val="24"/>
        </w:rPr>
        <w:t>-Belirlenen başlıkta eğitim faaliyeti</w:t>
      </w:r>
      <w:r w:rsidR="009F540C">
        <w:rPr>
          <w:rFonts w:ascii="Times New Roman" w:hAnsi="Times New Roman" w:cs="Times New Roman"/>
          <w:sz w:val="24"/>
          <w:szCs w:val="24"/>
        </w:rPr>
        <w:t>nin en etkin şekilde yürütülmesi için metodoloji belirlenecek ve süreç detaylı olarak planlanacaktır</w:t>
      </w:r>
    </w:p>
    <w:p w14:paraId="70344B4D" w14:textId="33D546D5" w:rsidR="009F540C" w:rsidRDefault="009F540C" w:rsidP="006929E5">
      <w:pPr>
        <w:spacing w:line="360" w:lineRule="auto"/>
        <w:jc w:val="both"/>
        <w:rPr>
          <w:rFonts w:ascii="Times New Roman" w:hAnsi="Times New Roman" w:cs="Times New Roman"/>
          <w:sz w:val="24"/>
          <w:szCs w:val="24"/>
        </w:rPr>
      </w:pPr>
      <w:r>
        <w:rPr>
          <w:rFonts w:ascii="Times New Roman" w:hAnsi="Times New Roman" w:cs="Times New Roman"/>
          <w:sz w:val="24"/>
          <w:szCs w:val="24"/>
        </w:rPr>
        <w:t>-Belirlenen yöntem çerçevesinde eğitim faaliyeti online olarak gerçekleştirilecektir.</w:t>
      </w:r>
    </w:p>
    <w:p w14:paraId="180B2655" w14:textId="6E88F966" w:rsidR="004833CB" w:rsidRDefault="004A1206" w:rsidP="006929E5">
      <w:pPr>
        <w:spacing w:line="360" w:lineRule="auto"/>
        <w:jc w:val="both"/>
        <w:rPr>
          <w:rFonts w:ascii="Times New Roman" w:hAnsi="Times New Roman" w:cs="Times New Roman"/>
          <w:b/>
          <w:bCs/>
          <w:sz w:val="24"/>
          <w:szCs w:val="24"/>
        </w:rPr>
      </w:pPr>
      <w:r w:rsidRPr="004A1206">
        <w:rPr>
          <w:rFonts w:ascii="Times New Roman" w:hAnsi="Times New Roman" w:cs="Times New Roman"/>
          <w:b/>
          <w:bCs/>
          <w:sz w:val="24"/>
          <w:szCs w:val="24"/>
        </w:rPr>
        <w:t>5.Eğitimin Yeri ve Süresi</w:t>
      </w:r>
    </w:p>
    <w:p w14:paraId="17D4A83B" w14:textId="742D2CA2" w:rsidR="004A1206" w:rsidRDefault="004A1206" w:rsidP="006929E5">
      <w:pPr>
        <w:spacing w:line="360" w:lineRule="auto"/>
        <w:jc w:val="both"/>
        <w:rPr>
          <w:rFonts w:ascii="Times New Roman" w:hAnsi="Times New Roman" w:cs="Times New Roman"/>
          <w:sz w:val="24"/>
          <w:szCs w:val="24"/>
        </w:rPr>
      </w:pPr>
      <w:r w:rsidRPr="004A1206">
        <w:rPr>
          <w:rFonts w:ascii="Times New Roman" w:hAnsi="Times New Roman" w:cs="Times New Roman"/>
          <w:sz w:val="24"/>
          <w:szCs w:val="24"/>
        </w:rPr>
        <w:t>Eğitim faaliyeti 1 gün (3 saat) online olarak gerçekleştirilecektir.</w:t>
      </w:r>
    </w:p>
    <w:p w14:paraId="40E5731F" w14:textId="77777777" w:rsidR="006929E5" w:rsidRPr="00776563" w:rsidRDefault="006929E5" w:rsidP="006929E5">
      <w:pPr>
        <w:shd w:val="clear" w:color="auto" w:fill="FFFFFF"/>
        <w:spacing w:after="0" w:line="240" w:lineRule="auto"/>
        <w:jc w:val="both"/>
        <w:rPr>
          <w:rFonts w:ascii="Times New Roman" w:eastAsia="Times New Roman" w:hAnsi="Times New Roman" w:cs="Times New Roman"/>
          <w:color w:val="1D1D1D"/>
          <w:sz w:val="24"/>
          <w:szCs w:val="24"/>
          <w:lang w:eastAsia="tr-TR"/>
        </w:rPr>
      </w:pPr>
      <w:r w:rsidRPr="00776563">
        <w:rPr>
          <w:rFonts w:ascii="Times New Roman" w:eastAsia="Times New Roman" w:hAnsi="Times New Roman" w:cs="Times New Roman"/>
          <w:b/>
          <w:bCs/>
          <w:color w:val="000000"/>
          <w:sz w:val="24"/>
          <w:szCs w:val="24"/>
          <w:lang w:eastAsia="tr-TR"/>
        </w:rPr>
        <w:t>ÖZEL GEREKSİNİM VE ŞARTLAR</w:t>
      </w:r>
    </w:p>
    <w:p w14:paraId="3D7E52EA" w14:textId="77777777" w:rsidR="006929E5" w:rsidRPr="003E1FB5"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Teklifler, yazılı olarak, </w:t>
      </w:r>
      <w:r w:rsidRPr="00776563">
        <w:rPr>
          <w:rFonts w:ascii="Times New Roman" w:eastAsia="Times New Roman" w:hAnsi="Times New Roman" w:cs="Times New Roman"/>
          <w:color w:val="000000"/>
          <w:sz w:val="24"/>
          <w:szCs w:val="24"/>
          <w:u w:val="single"/>
          <w:lang w:eastAsia="tr-TR"/>
        </w:rPr>
        <w:t>kapalı zarf usulü</w:t>
      </w:r>
      <w:r w:rsidRPr="00776563">
        <w:rPr>
          <w:rFonts w:ascii="Times New Roman" w:eastAsia="Times New Roman" w:hAnsi="Times New Roman" w:cs="Times New Roman"/>
          <w:color w:val="000000"/>
          <w:sz w:val="24"/>
          <w:szCs w:val="24"/>
          <w:lang w:eastAsia="tr-TR"/>
        </w:rPr>
        <w:t> sözleşme makamının adresine posta yoluyla/elden teslim edilecektir.</w:t>
      </w:r>
    </w:p>
    <w:p w14:paraId="323FAF01"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Teklifler teknik teklif ve mali teklif dosyaları ayrı ayrı kapalı zarflar içerisinde ve üzerlerinde “mali teklif”, “teknik teklif” açıklamalarını içerecek şekilde dosyalanarak iletilecektir.</w:t>
      </w:r>
    </w:p>
    <w:p w14:paraId="50298497"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Teklif belirtilen hizmetin nasıl yapılacağını ve metodolojiyi detaylı bir şekilde anlatır nitelikte hazırlanmalıdır.</w:t>
      </w:r>
    </w:p>
    <w:p w14:paraId="63D07CC7"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Teklif dosyaları, teklif veren tarafından imzalanacaktır. Teklifler, bir zarfa konulduktan sonra zarfın üzeri tarih-imza-kaşe atılarak kapatılmalıdır.</w:t>
      </w:r>
    </w:p>
    <w:p w14:paraId="504FDC06"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 xml:space="preserve">Teklif dosyası hizmet sağlayıcı hakkında </w:t>
      </w:r>
      <w:proofErr w:type="spellStart"/>
      <w:r w:rsidRPr="00776563">
        <w:rPr>
          <w:rFonts w:ascii="Times New Roman" w:eastAsia="Times New Roman" w:hAnsi="Times New Roman" w:cs="Times New Roman"/>
          <w:color w:val="000000"/>
          <w:sz w:val="24"/>
          <w:szCs w:val="24"/>
          <w:lang w:eastAsia="tr-TR"/>
        </w:rPr>
        <w:t>organizasyonel</w:t>
      </w:r>
      <w:proofErr w:type="spellEnd"/>
      <w:r w:rsidRPr="00776563">
        <w:rPr>
          <w:rFonts w:ascii="Times New Roman" w:eastAsia="Times New Roman" w:hAnsi="Times New Roman" w:cs="Times New Roman"/>
          <w:color w:val="000000"/>
          <w:sz w:val="24"/>
          <w:szCs w:val="24"/>
          <w:lang w:eastAsia="tr-TR"/>
        </w:rPr>
        <w:t xml:space="preserve"> bilgi, ilgili referansları, örnek işleri, çalışmada yer alacak eğitmen özgeçmişi içermelidir.</w:t>
      </w:r>
    </w:p>
    <w:p w14:paraId="22B8A414"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Fiyat Teklifinde, teklif edilen fiyatlar rakam ve yazı ile açıkça yazılmalıdır.</w:t>
      </w:r>
    </w:p>
    <w:p w14:paraId="207B5B33"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Teklifler KDV dahil verilecek olup, 2021 yılı Mart ayına kadar geçerlilik süresine sahip olmalıdır.</w:t>
      </w:r>
    </w:p>
    <w:p w14:paraId="37667564"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Çalışma takvimi ve toplam bütçe için faaliyete katılacak firma sayısı değişken olup, ortalama 8 firma olarak hesaplanmalıdır.</w:t>
      </w:r>
    </w:p>
    <w:p w14:paraId="70B24A34" w14:textId="77777777" w:rsidR="006929E5" w:rsidRPr="003E1FB5"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hAnsi="Times New Roman" w:cs="Times New Roman"/>
          <w:sz w:val="24"/>
          <w:szCs w:val="24"/>
        </w:rPr>
        <w:t xml:space="preserve">Teklif veren firmalar, Çorlu </w:t>
      </w:r>
      <w:proofErr w:type="spellStart"/>
      <w:r w:rsidRPr="00776563">
        <w:rPr>
          <w:rFonts w:ascii="Times New Roman" w:hAnsi="Times New Roman" w:cs="Times New Roman"/>
          <w:sz w:val="24"/>
          <w:szCs w:val="24"/>
        </w:rPr>
        <w:t>TSO’nun</w:t>
      </w:r>
      <w:proofErr w:type="spellEnd"/>
      <w:r w:rsidRPr="00776563">
        <w:rPr>
          <w:rFonts w:ascii="Times New Roman" w:hAnsi="Times New Roman" w:cs="Times New Roman"/>
          <w:sz w:val="24"/>
          <w:szCs w:val="24"/>
        </w:rPr>
        <w:t xml:space="preserve"> en düşük teklifi ya da herhangi bir teklifi kabul etmek zorunda olmadığını kabul eder</w:t>
      </w:r>
      <w:r>
        <w:rPr>
          <w:rFonts w:ascii="Times New Roman" w:hAnsi="Times New Roman" w:cs="Times New Roman"/>
          <w:sz w:val="24"/>
          <w:szCs w:val="24"/>
        </w:rPr>
        <w:t>.</w:t>
      </w:r>
    </w:p>
    <w:p w14:paraId="02D594AC"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Firmalar tekliflerini online eğitime uygun olarak vermelidir.</w:t>
      </w:r>
    </w:p>
    <w:p w14:paraId="56B52DA0" w14:textId="4A1E2388"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Son Teslim Tarihi: 02 Mart 2021 Salı (</w:t>
      </w:r>
      <w:r w:rsidR="004A4BEE">
        <w:rPr>
          <w:rFonts w:ascii="Times New Roman" w:eastAsia="Times New Roman" w:hAnsi="Times New Roman" w:cs="Times New Roman"/>
          <w:color w:val="000000"/>
          <w:sz w:val="24"/>
          <w:szCs w:val="24"/>
          <w:lang w:eastAsia="tr-TR"/>
        </w:rPr>
        <w:t>17</w:t>
      </w:r>
      <w:r w:rsidRPr="00776563">
        <w:rPr>
          <w:rFonts w:ascii="Times New Roman" w:eastAsia="Times New Roman" w:hAnsi="Times New Roman" w:cs="Times New Roman"/>
          <w:color w:val="000000"/>
          <w:sz w:val="24"/>
          <w:szCs w:val="24"/>
          <w:lang w:eastAsia="tr-TR"/>
        </w:rPr>
        <w:t>:</w:t>
      </w:r>
      <w:r w:rsidR="004A4BEE">
        <w:rPr>
          <w:rFonts w:ascii="Times New Roman" w:eastAsia="Times New Roman" w:hAnsi="Times New Roman" w:cs="Times New Roman"/>
          <w:color w:val="000000"/>
          <w:sz w:val="24"/>
          <w:szCs w:val="24"/>
          <w:lang w:eastAsia="tr-TR"/>
        </w:rPr>
        <w:t>00</w:t>
      </w:r>
      <w:r w:rsidRPr="00776563">
        <w:rPr>
          <w:rFonts w:ascii="Times New Roman" w:eastAsia="Times New Roman" w:hAnsi="Times New Roman" w:cs="Times New Roman"/>
          <w:color w:val="000000"/>
          <w:sz w:val="24"/>
          <w:szCs w:val="24"/>
          <w:lang w:eastAsia="tr-TR"/>
        </w:rPr>
        <w:t>’a kadar)</w:t>
      </w:r>
    </w:p>
    <w:p w14:paraId="7FA4343B" w14:textId="77777777" w:rsidR="006929E5" w:rsidRPr="00776563" w:rsidRDefault="006929E5" w:rsidP="006929E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6563">
        <w:rPr>
          <w:rFonts w:ascii="Times New Roman" w:eastAsia="Times New Roman" w:hAnsi="Times New Roman" w:cs="Times New Roman"/>
          <w:color w:val="000000"/>
          <w:sz w:val="24"/>
          <w:szCs w:val="24"/>
          <w:lang w:eastAsia="tr-TR"/>
        </w:rPr>
        <w:t>İletişim: </w:t>
      </w:r>
      <w:r w:rsidRPr="00776563">
        <w:rPr>
          <w:rFonts w:ascii="Times New Roman" w:eastAsia="Times New Roman" w:hAnsi="Times New Roman" w:cs="Times New Roman"/>
          <w:color w:val="5B9BD5"/>
          <w:sz w:val="24"/>
          <w:szCs w:val="24"/>
          <w:lang w:eastAsia="tr-TR"/>
        </w:rPr>
        <w:t>gulbaharkucuk@corlutso.ogr.tr</w:t>
      </w:r>
      <w:r w:rsidRPr="00776563">
        <w:rPr>
          <w:rFonts w:ascii="Times New Roman" w:eastAsia="Times New Roman" w:hAnsi="Times New Roman" w:cs="Times New Roman"/>
          <w:color w:val="000000"/>
          <w:sz w:val="24"/>
          <w:szCs w:val="24"/>
          <w:lang w:eastAsia="tr-TR"/>
        </w:rPr>
        <w:t> / 0282 651 10 96 /153</w:t>
      </w:r>
    </w:p>
    <w:p w14:paraId="3AC55F4A" w14:textId="77777777" w:rsidR="006929E5" w:rsidRPr="006929E5" w:rsidRDefault="006929E5" w:rsidP="006929E5">
      <w:pPr>
        <w:spacing w:line="360" w:lineRule="auto"/>
        <w:jc w:val="both"/>
        <w:rPr>
          <w:rFonts w:ascii="Times New Roman" w:hAnsi="Times New Roman" w:cs="Times New Roman"/>
          <w:sz w:val="24"/>
          <w:szCs w:val="24"/>
        </w:rPr>
      </w:pPr>
    </w:p>
    <w:sectPr w:rsidR="006929E5" w:rsidRPr="00692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3227"/>
    <w:multiLevelType w:val="multilevel"/>
    <w:tmpl w:val="7A20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C7"/>
    <w:rsid w:val="001F5F5A"/>
    <w:rsid w:val="00304887"/>
    <w:rsid w:val="00463D71"/>
    <w:rsid w:val="004833CB"/>
    <w:rsid w:val="004A1206"/>
    <w:rsid w:val="004A4BEE"/>
    <w:rsid w:val="005D1D5F"/>
    <w:rsid w:val="006929E5"/>
    <w:rsid w:val="006D16F8"/>
    <w:rsid w:val="009F540C"/>
    <w:rsid w:val="00AA5E20"/>
    <w:rsid w:val="00AD0576"/>
    <w:rsid w:val="00B027C7"/>
    <w:rsid w:val="00C75307"/>
    <w:rsid w:val="00C84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0AC0"/>
  <w15:chartTrackingRefBased/>
  <w15:docId w15:val="{300DC8CC-D5D6-4F5B-A4AA-7693022A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63D71"/>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63D71"/>
    <w:rPr>
      <w:color w:val="0563C1" w:themeColor="hyperlink"/>
      <w:u w:val="single"/>
    </w:rPr>
  </w:style>
  <w:style w:type="character" w:styleId="zmlenmeyenBahsetme">
    <w:name w:val="Unresolved Mention"/>
    <w:basedOn w:val="VarsaylanParagrafYazTipi"/>
    <w:uiPriority w:val="99"/>
    <w:semiHidden/>
    <w:unhideWhenUsed/>
    <w:rsid w:val="00463D71"/>
    <w:rPr>
      <w:color w:val="605E5C"/>
      <w:shd w:val="clear" w:color="auto" w:fill="E1DFDD"/>
    </w:rPr>
  </w:style>
  <w:style w:type="character" w:styleId="zlenenKpr">
    <w:name w:val="FollowedHyperlink"/>
    <w:basedOn w:val="VarsaylanParagrafYazTipi"/>
    <w:uiPriority w:val="99"/>
    <w:semiHidden/>
    <w:unhideWhenUsed/>
    <w:rsid w:val="00463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caret.gov.tr/data/5b8da6b713b876125c08b5a7/2010-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980</Words>
  <Characters>5591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Gülbahar KÜÇÜK</dc:creator>
  <cp:keywords/>
  <dc:description/>
  <cp:lastModifiedBy>Gülbahar KÜÇÜK</cp:lastModifiedBy>
  <cp:revision>11</cp:revision>
  <dcterms:created xsi:type="dcterms:W3CDTF">2021-02-23T10:03:00Z</dcterms:created>
  <dcterms:modified xsi:type="dcterms:W3CDTF">2021-02-24T08:26:00Z</dcterms:modified>
</cp:coreProperties>
</file>